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D3B" w:rsidRDefault="00694528">
      <w:pPr>
        <w:widowControl w:val="0"/>
        <w:spacing w:after="0" w:line="240" w:lineRule="auto"/>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noProof/>
        </w:rPr>
        <w:drawing>
          <wp:anchor distT="0" distB="0" distL="114300" distR="114300" simplePos="0" relativeHeight="251658240" behindDoc="0" locked="0" layoutInCell="1" hidden="0" allowOverlap="1">
            <wp:simplePos x="0" y="0"/>
            <wp:positionH relativeFrom="column">
              <wp:posOffset>2352675</wp:posOffset>
            </wp:positionH>
            <wp:positionV relativeFrom="paragraph">
              <wp:posOffset>126988</wp:posOffset>
            </wp:positionV>
            <wp:extent cx="2114550" cy="2113915"/>
            <wp:effectExtent l="0" t="0" r="0" b="0"/>
            <wp:wrapNone/>
            <wp:docPr id="1" name="image1.jpg" descr="Littletown"/>
            <wp:cNvGraphicFramePr/>
            <a:graphic xmlns:a="http://schemas.openxmlformats.org/drawingml/2006/main">
              <a:graphicData uri="http://schemas.openxmlformats.org/drawingml/2006/picture">
                <pic:pic xmlns:pic="http://schemas.openxmlformats.org/drawingml/2006/picture">
                  <pic:nvPicPr>
                    <pic:cNvPr id="0" name="image1.jpg" descr="Littletown"/>
                    <pic:cNvPicPr preferRelativeResize="0"/>
                  </pic:nvPicPr>
                  <pic:blipFill>
                    <a:blip r:embed="rId7"/>
                    <a:srcRect/>
                    <a:stretch>
                      <a:fillRect/>
                    </a:stretch>
                  </pic:blipFill>
                  <pic:spPr>
                    <a:xfrm>
                      <a:off x="0" y="0"/>
                      <a:ext cx="2114550" cy="2113915"/>
                    </a:xfrm>
                    <a:prstGeom prst="rect">
                      <a:avLst/>
                    </a:prstGeom>
                    <a:ln/>
                  </pic:spPr>
                </pic:pic>
              </a:graphicData>
            </a:graphic>
          </wp:anchor>
        </w:drawing>
      </w:r>
    </w:p>
    <w:p w:rsidR="008F0D3B" w:rsidRDefault="008F0D3B">
      <w:pPr>
        <w:widowControl w:val="0"/>
        <w:spacing w:after="0" w:line="240" w:lineRule="auto"/>
        <w:rPr>
          <w:rFonts w:ascii="Times New Roman" w:eastAsia="Times New Roman" w:hAnsi="Times New Roman" w:cs="Times New Roman"/>
          <w:sz w:val="20"/>
          <w:szCs w:val="20"/>
        </w:rPr>
      </w:pPr>
    </w:p>
    <w:p w:rsidR="008F0D3B" w:rsidRDefault="008F0D3B">
      <w:pPr>
        <w:widowControl w:val="0"/>
        <w:spacing w:after="0" w:line="240" w:lineRule="auto"/>
        <w:jc w:val="center"/>
        <w:rPr>
          <w:rFonts w:ascii="Arial Bold" w:eastAsia="Arial Bold" w:hAnsi="Arial Bold" w:cs="Arial Bold"/>
          <w:b/>
          <w:sz w:val="48"/>
          <w:szCs w:val="48"/>
        </w:rPr>
      </w:pPr>
    </w:p>
    <w:p w:rsidR="008F0D3B" w:rsidRDefault="008F0D3B">
      <w:pPr>
        <w:widowControl w:val="0"/>
        <w:spacing w:after="0" w:line="240" w:lineRule="auto"/>
        <w:jc w:val="center"/>
        <w:rPr>
          <w:rFonts w:ascii="Arial Bold" w:eastAsia="Arial Bold" w:hAnsi="Arial Bold" w:cs="Arial Bold"/>
          <w:b/>
          <w:sz w:val="48"/>
          <w:szCs w:val="48"/>
        </w:rPr>
      </w:pPr>
    </w:p>
    <w:p w:rsidR="008F0D3B" w:rsidRDefault="008F0D3B">
      <w:pPr>
        <w:widowControl w:val="0"/>
        <w:spacing w:after="0" w:line="240" w:lineRule="auto"/>
        <w:jc w:val="center"/>
        <w:rPr>
          <w:rFonts w:ascii="Arial Bold" w:eastAsia="Arial Bold" w:hAnsi="Arial Bold" w:cs="Arial Bold"/>
          <w:b/>
          <w:sz w:val="48"/>
          <w:szCs w:val="48"/>
        </w:rPr>
      </w:pPr>
    </w:p>
    <w:p w:rsidR="008F0D3B" w:rsidRDefault="008F0D3B">
      <w:pPr>
        <w:widowControl w:val="0"/>
        <w:spacing w:after="0" w:line="240" w:lineRule="auto"/>
        <w:jc w:val="center"/>
        <w:rPr>
          <w:rFonts w:ascii="Arial Bold" w:eastAsia="Arial Bold" w:hAnsi="Arial Bold" w:cs="Arial Bold"/>
          <w:b/>
          <w:sz w:val="48"/>
          <w:szCs w:val="48"/>
        </w:rPr>
      </w:pPr>
    </w:p>
    <w:p w:rsidR="008F0D3B" w:rsidRDefault="008F0D3B">
      <w:pPr>
        <w:widowControl w:val="0"/>
        <w:spacing w:after="0" w:line="240" w:lineRule="auto"/>
        <w:jc w:val="center"/>
        <w:rPr>
          <w:rFonts w:ascii="Arial Bold" w:eastAsia="Arial Bold" w:hAnsi="Arial Bold" w:cs="Arial Bold"/>
          <w:b/>
          <w:sz w:val="48"/>
          <w:szCs w:val="48"/>
        </w:rPr>
      </w:pPr>
    </w:p>
    <w:p w:rsidR="008F0D3B" w:rsidRDefault="00694528">
      <w:pPr>
        <w:jc w:val="center"/>
        <w:rPr>
          <w:rFonts w:ascii="Arial Bold" w:eastAsia="Arial Bold" w:hAnsi="Arial Bold" w:cs="Arial Bold"/>
          <w:b/>
          <w:sz w:val="48"/>
          <w:szCs w:val="48"/>
        </w:rPr>
      </w:pPr>
      <w:r>
        <w:rPr>
          <w:b/>
          <w:i/>
          <w:color w:val="E06666"/>
          <w:sz w:val="40"/>
          <w:szCs w:val="40"/>
        </w:rPr>
        <w:t xml:space="preserve"> Live</w:t>
      </w:r>
      <w:r>
        <w:rPr>
          <w:b/>
          <w:i/>
          <w:color w:val="E06666"/>
          <w:sz w:val="80"/>
          <w:szCs w:val="80"/>
        </w:rPr>
        <w:t xml:space="preserve"> .</w:t>
      </w:r>
      <w:r>
        <w:rPr>
          <w:b/>
          <w:i/>
          <w:color w:val="E06666"/>
          <w:sz w:val="40"/>
          <w:szCs w:val="40"/>
        </w:rPr>
        <w:t xml:space="preserve"> Love </w:t>
      </w:r>
      <w:r>
        <w:rPr>
          <w:b/>
          <w:i/>
          <w:color w:val="E06666"/>
          <w:sz w:val="80"/>
          <w:szCs w:val="80"/>
        </w:rPr>
        <w:t>.</w:t>
      </w:r>
      <w:r>
        <w:rPr>
          <w:b/>
          <w:i/>
          <w:color w:val="E06666"/>
          <w:sz w:val="40"/>
          <w:szCs w:val="40"/>
        </w:rPr>
        <w:t xml:space="preserve"> Learn - Littletown</w:t>
      </w:r>
      <w:r>
        <w:rPr>
          <w:rFonts w:ascii="Arial" w:eastAsia="Arial" w:hAnsi="Arial" w:cs="Arial"/>
        </w:rPr>
        <w:t xml:space="preserve"> </w:t>
      </w:r>
    </w:p>
    <w:p w:rsidR="008F0D3B" w:rsidRDefault="008F0D3B">
      <w:pPr>
        <w:widowControl w:val="0"/>
        <w:spacing w:after="0" w:line="240" w:lineRule="auto"/>
        <w:jc w:val="center"/>
        <w:rPr>
          <w:rFonts w:ascii="Arial Bold" w:eastAsia="Arial Bold" w:hAnsi="Arial Bold" w:cs="Arial Bold"/>
          <w:b/>
          <w:sz w:val="48"/>
          <w:szCs w:val="48"/>
        </w:rPr>
      </w:pPr>
    </w:p>
    <w:p w:rsidR="008F0D3B" w:rsidRDefault="00694528">
      <w:pPr>
        <w:widowControl w:val="0"/>
        <w:spacing w:after="0" w:line="240" w:lineRule="auto"/>
        <w:jc w:val="center"/>
        <w:rPr>
          <w:rFonts w:ascii="Arial Bold" w:eastAsia="Arial Bold" w:hAnsi="Arial Bold" w:cs="Arial Bold"/>
          <w:sz w:val="48"/>
          <w:szCs w:val="48"/>
        </w:rPr>
      </w:pPr>
      <w:r>
        <w:rPr>
          <w:rFonts w:ascii="Arial Bold" w:eastAsia="Arial Bold" w:hAnsi="Arial Bold" w:cs="Arial Bold"/>
          <w:b/>
          <w:sz w:val="48"/>
          <w:szCs w:val="48"/>
        </w:rPr>
        <w:t>GOVERNOR VISITS POLICY</w:t>
      </w:r>
    </w:p>
    <w:p w:rsidR="008F0D3B" w:rsidRDefault="008F0D3B">
      <w:pPr>
        <w:widowControl w:val="0"/>
        <w:spacing w:after="0" w:line="240" w:lineRule="auto"/>
        <w:jc w:val="center"/>
        <w:rPr>
          <w:rFonts w:ascii="Arial Bold" w:eastAsia="Arial Bold" w:hAnsi="Arial Bold" w:cs="Arial Bold"/>
          <w:sz w:val="20"/>
          <w:szCs w:val="20"/>
        </w:rPr>
      </w:pPr>
    </w:p>
    <w:p w:rsidR="008F0D3B" w:rsidRDefault="008F0D3B">
      <w:pPr>
        <w:widowControl w:val="0"/>
        <w:spacing w:after="0" w:line="240" w:lineRule="auto"/>
        <w:jc w:val="center"/>
        <w:rPr>
          <w:rFonts w:ascii="Arial Bold" w:eastAsia="Arial Bold" w:hAnsi="Arial Bold" w:cs="Arial Bold"/>
          <w:sz w:val="20"/>
          <w:szCs w:val="20"/>
        </w:rPr>
      </w:pPr>
    </w:p>
    <w:p w:rsidR="008F0D3B" w:rsidRDefault="00694528">
      <w:pPr>
        <w:widowControl w:val="0"/>
        <w:spacing w:after="0" w:line="240" w:lineRule="auto"/>
        <w:jc w:val="center"/>
        <w:rPr>
          <w:rFonts w:ascii="Arial Bold" w:eastAsia="Arial Bold" w:hAnsi="Arial Bold" w:cs="Arial Bold"/>
          <w:sz w:val="20"/>
          <w:szCs w:val="20"/>
        </w:rPr>
      </w:pPr>
      <w:r>
        <w:rPr>
          <w:rFonts w:ascii="Arial Bold" w:eastAsia="Arial Bold" w:hAnsi="Arial Bold" w:cs="Arial Bold"/>
          <w:b/>
          <w:sz w:val="20"/>
          <w:szCs w:val="20"/>
        </w:rPr>
        <w:t>This Policy was adopted by the Full Governing Board of</w:t>
      </w:r>
    </w:p>
    <w:p w:rsidR="008F0D3B" w:rsidRDefault="00694528">
      <w:pPr>
        <w:widowControl w:val="0"/>
        <w:spacing w:after="0" w:line="240" w:lineRule="auto"/>
        <w:jc w:val="center"/>
        <w:rPr>
          <w:rFonts w:ascii="Arial Bold" w:eastAsia="Arial Bold" w:hAnsi="Arial Bold" w:cs="Arial Bold"/>
          <w:sz w:val="20"/>
          <w:szCs w:val="20"/>
        </w:rPr>
      </w:pPr>
      <w:r>
        <w:rPr>
          <w:rFonts w:ascii="Arial Bold" w:eastAsia="Arial Bold" w:hAnsi="Arial Bold" w:cs="Arial Bold"/>
          <w:b/>
          <w:sz w:val="20"/>
          <w:szCs w:val="20"/>
        </w:rPr>
        <w:t>Littletown Primary Academy</w:t>
      </w:r>
    </w:p>
    <w:p w:rsidR="008F0D3B" w:rsidRDefault="008F0D3B">
      <w:pPr>
        <w:widowControl w:val="0"/>
        <w:spacing w:after="0" w:line="240" w:lineRule="auto"/>
        <w:jc w:val="center"/>
        <w:rPr>
          <w:rFonts w:ascii="Arial Bold" w:eastAsia="Arial Bold" w:hAnsi="Arial Bold" w:cs="Arial Bold"/>
          <w:sz w:val="20"/>
          <w:szCs w:val="20"/>
        </w:rPr>
      </w:pPr>
    </w:p>
    <w:p w:rsidR="008F0D3B" w:rsidRDefault="008F0D3B">
      <w:pPr>
        <w:widowControl w:val="0"/>
        <w:spacing w:after="0" w:line="240" w:lineRule="auto"/>
        <w:jc w:val="center"/>
        <w:rPr>
          <w:rFonts w:ascii="Arial Bold" w:eastAsia="Arial Bold" w:hAnsi="Arial Bold" w:cs="Arial Bold"/>
          <w:sz w:val="20"/>
          <w:szCs w:val="20"/>
        </w:rPr>
      </w:pPr>
    </w:p>
    <w:p w:rsidR="008F0D3B" w:rsidRDefault="00694528">
      <w:pPr>
        <w:widowControl w:val="0"/>
        <w:spacing w:after="0" w:line="240" w:lineRule="auto"/>
        <w:jc w:val="center"/>
        <w:rPr>
          <w:rFonts w:ascii="Arial Bold" w:eastAsia="Arial Bold" w:hAnsi="Arial Bold" w:cs="Arial Bold"/>
          <w:sz w:val="20"/>
          <w:szCs w:val="20"/>
        </w:rPr>
      </w:pPr>
      <w:r>
        <w:rPr>
          <w:rFonts w:ascii="Arial Bold" w:eastAsia="Arial Bold" w:hAnsi="Arial Bold" w:cs="Arial Bold"/>
          <w:b/>
          <w:sz w:val="20"/>
          <w:szCs w:val="20"/>
        </w:rPr>
        <w:t>On 15th November 2022</w:t>
      </w:r>
    </w:p>
    <w:p w:rsidR="008F0D3B" w:rsidRDefault="008F0D3B">
      <w:pPr>
        <w:widowControl w:val="0"/>
        <w:spacing w:after="0" w:line="240" w:lineRule="auto"/>
        <w:jc w:val="center"/>
        <w:rPr>
          <w:rFonts w:ascii="Arial Bold" w:eastAsia="Arial Bold" w:hAnsi="Arial Bold" w:cs="Arial Bold"/>
          <w:sz w:val="20"/>
          <w:szCs w:val="20"/>
        </w:rPr>
      </w:pPr>
    </w:p>
    <w:p w:rsidR="008F0D3B" w:rsidRDefault="008F0D3B">
      <w:pPr>
        <w:widowControl w:val="0"/>
        <w:spacing w:after="0" w:line="240" w:lineRule="auto"/>
        <w:jc w:val="center"/>
        <w:rPr>
          <w:rFonts w:ascii="Arial Bold" w:eastAsia="Arial Bold" w:hAnsi="Arial Bold" w:cs="Arial Bold"/>
          <w:sz w:val="20"/>
          <w:szCs w:val="20"/>
        </w:rPr>
      </w:pPr>
    </w:p>
    <w:p w:rsidR="008F0D3B" w:rsidRDefault="00694528">
      <w:pPr>
        <w:widowControl w:val="0"/>
        <w:spacing w:after="0" w:line="240" w:lineRule="auto"/>
        <w:jc w:val="center"/>
        <w:rPr>
          <w:rFonts w:ascii="Arial Bold" w:eastAsia="Arial Bold" w:hAnsi="Arial Bold" w:cs="Arial Bold"/>
          <w:sz w:val="20"/>
          <w:szCs w:val="20"/>
        </w:rPr>
      </w:pPr>
      <w:r>
        <w:rPr>
          <w:rFonts w:ascii="Arial Bold" w:eastAsia="Arial Bold" w:hAnsi="Arial Bold" w:cs="Arial Bold"/>
          <w:b/>
          <w:sz w:val="20"/>
          <w:szCs w:val="20"/>
        </w:rPr>
        <w:t>signed…………………………………………………..</w:t>
      </w:r>
    </w:p>
    <w:p w:rsidR="008F0D3B" w:rsidRDefault="00694528">
      <w:pPr>
        <w:widowControl w:val="0"/>
        <w:spacing w:after="0" w:line="240" w:lineRule="auto"/>
        <w:jc w:val="center"/>
        <w:rPr>
          <w:rFonts w:ascii="Arial Bold" w:eastAsia="Arial Bold" w:hAnsi="Arial Bold" w:cs="Arial Bold"/>
          <w:sz w:val="20"/>
          <w:szCs w:val="20"/>
        </w:rPr>
      </w:pPr>
      <w:r>
        <w:rPr>
          <w:rFonts w:ascii="Arial Bold" w:eastAsia="Arial Bold" w:hAnsi="Arial Bold" w:cs="Arial Bold"/>
          <w:b/>
          <w:sz w:val="20"/>
          <w:szCs w:val="20"/>
        </w:rPr>
        <w:t>(Chair of Governors)</w:t>
      </w:r>
    </w:p>
    <w:p w:rsidR="008F0D3B" w:rsidRDefault="008F0D3B">
      <w:pPr>
        <w:widowControl w:val="0"/>
        <w:spacing w:after="0" w:line="240" w:lineRule="auto"/>
        <w:jc w:val="center"/>
        <w:rPr>
          <w:rFonts w:ascii="Arial Bold" w:eastAsia="Arial Bold" w:hAnsi="Arial Bold" w:cs="Arial Bold"/>
          <w:sz w:val="20"/>
          <w:szCs w:val="20"/>
        </w:rPr>
      </w:pPr>
    </w:p>
    <w:p w:rsidR="008F0D3B" w:rsidRDefault="008F0D3B">
      <w:pPr>
        <w:widowControl w:val="0"/>
        <w:spacing w:after="0" w:line="240" w:lineRule="auto"/>
        <w:jc w:val="center"/>
        <w:rPr>
          <w:rFonts w:ascii="Arial Bold" w:eastAsia="Arial Bold" w:hAnsi="Arial Bold" w:cs="Arial Bold"/>
          <w:sz w:val="20"/>
          <w:szCs w:val="20"/>
        </w:rPr>
      </w:pPr>
    </w:p>
    <w:p w:rsidR="008F0D3B" w:rsidRDefault="008F0D3B">
      <w:pPr>
        <w:widowControl w:val="0"/>
        <w:spacing w:after="0" w:line="240" w:lineRule="auto"/>
        <w:jc w:val="center"/>
        <w:rPr>
          <w:rFonts w:ascii="Arial Bold" w:eastAsia="Arial Bold" w:hAnsi="Arial Bold" w:cs="Arial Bold"/>
          <w:sz w:val="20"/>
          <w:szCs w:val="20"/>
        </w:rPr>
      </w:pPr>
    </w:p>
    <w:p w:rsidR="008F0D3B" w:rsidRDefault="00694528">
      <w:pPr>
        <w:widowControl w:val="0"/>
        <w:spacing w:after="0" w:line="240" w:lineRule="auto"/>
        <w:jc w:val="center"/>
        <w:rPr>
          <w:rFonts w:ascii="Arial Bold" w:eastAsia="Arial Bold" w:hAnsi="Arial Bold" w:cs="Arial Bold"/>
          <w:sz w:val="20"/>
          <w:szCs w:val="20"/>
        </w:rPr>
      </w:pPr>
      <w:r>
        <w:rPr>
          <w:rFonts w:ascii="Arial Bold" w:eastAsia="Arial Bold" w:hAnsi="Arial Bold" w:cs="Arial Bold"/>
          <w:b/>
          <w:sz w:val="20"/>
          <w:szCs w:val="20"/>
        </w:rPr>
        <w:t>Date Policy to be reviewed on:</w:t>
      </w:r>
    </w:p>
    <w:p w:rsidR="008F0D3B" w:rsidRDefault="008F0D3B">
      <w:pPr>
        <w:widowControl w:val="0"/>
        <w:spacing w:after="0" w:line="240" w:lineRule="auto"/>
        <w:jc w:val="center"/>
        <w:rPr>
          <w:rFonts w:ascii="Arial Bold" w:eastAsia="Arial Bold" w:hAnsi="Arial Bold" w:cs="Arial Bold"/>
          <w:sz w:val="20"/>
          <w:szCs w:val="20"/>
        </w:rPr>
      </w:pPr>
    </w:p>
    <w:p w:rsidR="008F0D3B" w:rsidRDefault="008F0D3B">
      <w:pPr>
        <w:widowControl w:val="0"/>
        <w:spacing w:after="0" w:line="240" w:lineRule="auto"/>
        <w:jc w:val="center"/>
        <w:rPr>
          <w:rFonts w:ascii="Arial Bold" w:eastAsia="Arial Bold" w:hAnsi="Arial Bold" w:cs="Arial Bold"/>
          <w:sz w:val="20"/>
          <w:szCs w:val="20"/>
        </w:rPr>
      </w:pPr>
    </w:p>
    <w:p w:rsidR="008F0D3B" w:rsidRDefault="00694528">
      <w:pPr>
        <w:widowControl w:val="0"/>
        <w:spacing w:after="0" w:line="240" w:lineRule="auto"/>
        <w:jc w:val="center"/>
        <w:rPr>
          <w:rFonts w:ascii="Arial Bold" w:eastAsia="Arial Bold" w:hAnsi="Arial Bold" w:cs="Arial Bold"/>
          <w:b/>
          <w:sz w:val="20"/>
          <w:szCs w:val="20"/>
        </w:rPr>
      </w:pPr>
      <w:r>
        <w:rPr>
          <w:rFonts w:ascii="Arial Bold" w:eastAsia="Arial Bold" w:hAnsi="Arial Bold" w:cs="Arial Bold"/>
          <w:b/>
          <w:sz w:val="20"/>
          <w:szCs w:val="20"/>
        </w:rPr>
        <w:t>October 2024</w:t>
      </w:r>
    </w:p>
    <w:p w:rsidR="008F0D3B" w:rsidRDefault="008F0D3B">
      <w:pPr>
        <w:widowControl w:val="0"/>
        <w:spacing w:after="0" w:line="240" w:lineRule="auto"/>
        <w:jc w:val="center"/>
        <w:rPr>
          <w:rFonts w:ascii="Arial Bold" w:eastAsia="Arial Bold" w:hAnsi="Arial Bold" w:cs="Arial Bold"/>
          <w:b/>
          <w:sz w:val="20"/>
          <w:szCs w:val="20"/>
        </w:rPr>
      </w:pPr>
    </w:p>
    <w:p w:rsidR="008F0D3B" w:rsidRDefault="008F0D3B">
      <w:pPr>
        <w:widowControl w:val="0"/>
        <w:spacing w:after="0" w:line="240" w:lineRule="auto"/>
        <w:jc w:val="center"/>
        <w:rPr>
          <w:rFonts w:ascii="Arial Bold" w:eastAsia="Arial Bold" w:hAnsi="Arial Bold" w:cs="Arial Bold"/>
          <w:b/>
          <w:sz w:val="20"/>
          <w:szCs w:val="20"/>
        </w:rPr>
      </w:pPr>
    </w:p>
    <w:p w:rsidR="008F0D3B" w:rsidRDefault="008F0D3B">
      <w:pPr>
        <w:widowControl w:val="0"/>
        <w:spacing w:after="0" w:line="240" w:lineRule="auto"/>
        <w:jc w:val="center"/>
        <w:rPr>
          <w:rFonts w:ascii="Arial Bold" w:eastAsia="Arial Bold" w:hAnsi="Arial Bold" w:cs="Arial Bold"/>
          <w:b/>
          <w:sz w:val="20"/>
          <w:szCs w:val="20"/>
        </w:rPr>
      </w:pPr>
    </w:p>
    <w:p w:rsidR="008F0D3B" w:rsidRDefault="008F0D3B">
      <w:pPr>
        <w:widowControl w:val="0"/>
        <w:spacing w:after="0" w:line="240" w:lineRule="auto"/>
        <w:jc w:val="center"/>
        <w:rPr>
          <w:rFonts w:ascii="Arial Bold" w:eastAsia="Arial Bold" w:hAnsi="Arial Bold" w:cs="Arial Bold"/>
          <w:b/>
          <w:sz w:val="20"/>
          <w:szCs w:val="20"/>
        </w:rPr>
      </w:pPr>
    </w:p>
    <w:p w:rsidR="008F0D3B" w:rsidRDefault="008F0D3B">
      <w:pPr>
        <w:pStyle w:val="Title"/>
        <w:rPr>
          <w:rFonts w:ascii="Arial" w:eastAsia="Arial" w:hAnsi="Arial" w:cs="Arial"/>
          <w:sz w:val="32"/>
          <w:szCs w:val="32"/>
        </w:rPr>
      </w:pPr>
    </w:p>
    <w:p w:rsidR="008F0D3B" w:rsidRDefault="008F0D3B">
      <w:pPr>
        <w:pStyle w:val="Title"/>
        <w:rPr>
          <w:rFonts w:ascii="Arial" w:eastAsia="Arial" w:hAnsi="Arial" w:cs="Arial"/>
          <w:sz w:val="32"/>
          <w:szCs w:val="32"/>
        </w:rPr>
      </w:pPr>
    </w:p>
    <w:p w:rsidR="008F0D3B" w:rsidRDefault="008F0D3B">
      <w:pPr>
        <w:pStyle w:val="Title"/>
        <w:rPr>
          <w:rFonts w:ascii="Arial" w:eastAsia="Arial" w:hAnsi="Arial" w:cs="Arial"/>
          <w:sz w:val="32"/>
          <w:szCs w:val="32"/>
        </w:rPr>
      </w:pPr>
    </w:p>
    <w:p w:rsidR="008F0D3B" w:rsidRDefault="008F0D3B">
      <w:pPr>
        <w:pStyle w:val="Title"/>
        <w:rPr>
          <w:rFonts w:ascii="Arial" w:eastAsia="Arial" w:hAnsi="Arial" w:cs="Arial"/>
          <w:sz w:val="32"/>
          <w:szCs w:val="32"/>
        </w:rPr>
      </w:pPr>
    </w:p>
    <w:p w:rsidR="008F0D3B" w:rsidRDefault="008F0D3B">
      <w:pPr>
        <w:pStyle w:val="Title"/>
        <w:rPr>
          <w:rFonts w:ascii="Arial" w:eastAsia="Arial" w:hAnsi="Arial" w:cs="Arial"/>
          <w:sz w:val="32"/>
          <w:szCs w:val="32"/>
        </w:rPr>
      </w:pPr>
    </w:p>
    <w:p w:rsidR="008F0D3B" w:rsidRDefault="008F0D3B">
      <w:pPr>
        <w:pStyle w:val="Title"/>
        <w:rPr>
          <w:rFonts w:ascii="Arial" w:eastAsia="Arial" w:hAnsi="Arial" w:cs="Arial"/>
          <w:sz w:val="32"/>
          <w:szCs w:val="32"/>
        </w:rPr>
      </w:pPr>
    </w:p>
    <w:p w:rsidR="008F0D3B" w:rsidRDefault="008F0D3B">
      <w:pPr>
        <w:pStyle w:val="Title"/>
        <w:rPr>
          <w:rFonts w:ascii="Arial" w:eastAsia="Arial" w:hAnsi="Arial" w:cs="Arial"/>
          <w:sz w:val="32"/>
          <w:szCs w:val="32"/>
        </w:rPr>
      </w:pPr>
    </w:p>
    <w:p w:rsidR="008F0D3B" w:rsidRDefault="008F0D3B">
      <w:pPr>
        <w:pStyle w:val="Title"/>
        <w:rPr>
          <w:rFonts w:ascii="Arial" w:eastAsia="Arial" w:hAnsi="Arial" w:cs="Arial"/>
          <w:sz w:val="32"/>
          <w:szCs w:val="32"/>
        </w:rPr>
      </w:pPr>
    </w:p>
    <w:p w:rsidR="008F0D3B" w:rsidRDefault="008F0D3B">
      <w:pPr>
        <w:pStyle w:val="Title"/>
        <w:jc w:val="left"/>
        <w:rPr>
          <w:rFonts w:ascii="Arial" w:eastAsia="Arial" w:hAnsi="Arial" w:cs="Arial"/>
          <w:sz w:val="32"/>
          <w:szCs w:val="32"/>
        </w:rPr>
      </w:pPr>
    </w:p>
    <w:p w:rsidR="008F0D3B" w:rsidRDefault="008F0D3B">
      <w:pPr>
        <w:pStyle w:val="Title"/>
        <w:rPr>
          <w:rFonts w:ascii="Arial" w:eastAsia="Arial" w:hAnsi="Arial" w:cs="Arial"/>
          <w:sz w:val="32"/>
          <w:szCs w:val="32"/>
        </w:rPr>
      </w:pPr>
    </w:p>
    <w:p w:rsidR="008F0D3B" w:rsidRDefault="00694528">
      <w:pPr>
        <w:pStyle w:val="Title"/>
        <w:rPr>
          <w:rFonts w:ascii="Arial" w:eastAsia="Arial" w:hAnsi="Arial" w:cs="Arial"/>
          <w:sz w:val="32"/>
          <w:szCs w:val="32"/>
        </w:rPr>
      </w:pPr>
      <w:r>
        <w:rPr>
          <w:rFonts w:ascii="Arial" w:eastAsia="Arial" w:hAnsi="Arial" w:cs="Arial"/>
          <w:sz w:val="32"/>
          <w:szCs w:val="32"/>
        </w:rPr>
        <w:t>Littletown Primary Academy and Nursery</w:t>
      </w:r>
    </w:p>
    <w:p w:rsidR="008F0D3B" w:rsidRDefault="008F0D3B">
      <w:pPr>
        <w:pStyle w:val="Title"/>
        <w:rPr>
          <w:rFonts w:ascii="Arial" w:eastAsia="Arial" w:hAnsi="Arial" w:cs="Arial"/>
          <w:sz w:val="32"/>
          <w:szCs w:val="32"/>
        </w:rPr>
      </w:pPr>
    </w:p>
    <w:p w:rsidR="008F0D3B" w:rsidRDefault="008F0D3B">
      <w:pPr>
        <w:pStyle w:val="Title"/>
        <w:rPr>
          <w:rFonts w:ascii="Arial" w:eastAsia="Arial" w:hAnsi="Arial" w:cs="Arial"/>
          <w:sz w:val="32"/>
          <w:szCs w:val="32"/>
        </w:rPr>
      </w:pPr>
    </w:p>
    <w:p w:rsidR="008F0D3B" w:rsidRDefault="00694528">
      <w:pPr>
        <w:spacing w:before="280" w:after="280" w:line="240" w:lineRule="auto"/>
        <w:rPr>
          <w:rFonts w:ascii="Arial" w:eastAsia="Arial" w:hAnsi="Arial" w:cs="Arial"/>
          <w:sz w:val="28"/>
          <w:szCs w:val="28"/>
        </w:rPr>
      </w:pPr>
      <w:r>
        <w:rPr>
          <w:rFonts w:ascii="Arial" w:eastAsia="Arial" w:hAnsi="Arial" w:cs="Arial"/>
          <w:b/>
          <w:sz w:val="28"/>
          <w:szCs w:val="28"/>
        </w:rPr>
        <w:t>Governors' visits to school policy</w:t>
      </w:r>
    </w:p>
    <w:p w:rsidR="008F0D3B" w:rsidRDefault="00694528">
      <w:pPr>
        <w:numPr>
          <w:ilvl w:val="0"/>
          <w:numId w:val="1"/>
        </w:numPr>
        <w:spacing w:before="280" w:after="280" w:line="240" w:lineRule="auto"/>
        <w:rPr>
          <w:rFonts w:ascii="Arial" w:eastAsia="Arial" w:hAnsi="Arial" w:cs="Arial"/>
        </w:rPr>
      </w:pPr>
      <w:r>
        <w:rPr>
          <w:rFonts w:ascii="Arial" w:eastAsia="Arial" w:hAnsi="Arial" w:cs="Arial"/>
          <w:b/>
        </w:rPr>
        <w:t>Context</w:t>
      </w:r>
    </w:p>
    <w:p w:rsidR="008F0D3B" w:rsidRDefault="00694528">
      <w:pPr>
        <w:spacing w:before="280" w:after="280" w:line="240" w:lineRule="auto"/>
        <w:jc w:val="both"/>
        <w:rPr>
          <w:rFonts w:ascii="Arial" w:eastAsia="Arial" w:hAnsi="Arial" w:cs="Arial"/>
        </w:rPr>
      </w:pPr>
      <w:r>
        <w:rPr>
          <w:rFonts w:ascii="Arial" w:eastAsia="Arial" w:hAnsi="Arial" w:cs="Arial"/>
        </w:rPr>
        <w:t xml:space="preserve">Individual </w:t>
      </w:r>
      <w:r>
        <w:rPr>
          <w:rFonts w:ascii="Arial" w:eastAsia="Arial" w:hAnsi="Arial" w:cs="Arial"/>
        </w:rPr>
        <w:t>g</w:t>
      </w:r>
      <w:r>
        <w:rPr>
          <w:rFonts w:ascii="Arial" w:eastAsia="Arial" w:hAnsi="Arial" w:cs="Arial"/>
        </w:rPr>
        <w:t>overnors do not have an automatic right to enter the school whenever they wish. However, they need to be able to visit from time to time to develop their understanding of the school. These visits enable them to fulfil their statutory responsibility for the</w:t>
      </w:r>
      <w:r>
        <w:rPr>
          <w:rFonts w:ascii="Arial" w:eastAsia="Arial" w:hAnsi="Arial" w:cs="Arial"/>
        </w:rPr>
        <w:t xml:space="preserve"> performance of the school. Governors should arrange their visits with the Principal, who has responsibility for the day-to-day management of the school. </w:t>
      </w:r>
    </w:p>
    <w:p w:rsidR="008F0D3B" w:rsidRDefault="00694528">
      <w:pPr>
        <w:spacing w:before="280" w:after="280" w:line="240" w:lineRule="auto"/>
        <w:jc w:val="both"/>
        <w:rPr>
          <w:rFonts w:ascii="Arial" w:eastAsia="Arial" w:hAnsi="Arial" w:cs="Arial"/>
        </w:rPr>
      </w:pPr>
      <w:r>
        <w:rPr>
          <w:rFonts w:ascii="Arial" w:eastAsia="Arial" w:hAnsi="Arial" w:cs="Arial"/>
        </w:rPr>
        <w:t xml:space="preserve">The </w:t>
      </w:r>
      <w:r>
        <w:rPr>
          <w:rFonts w:ascii="Arial" w:eastAsia="Arial" w:hAnsi="Arial" w:cs="Arial"/>
        </w:rPr>
        <w:t>g</w:t>
      </w:r>
      <w:r>
        <w:rPr>
          <w:rFonts w:ascii="Arial" w:eastAsia="Arial" w:hAnsi="Arial" w:cs="Arial"/>
        </w:rPr>
        <w:t>overning body should plan visits and each visit should have a clear purpose. They do not replace</w:t>
      </w:r>
      <w:r>
        <w:rPr>
          <w:rFonts w:ascii="Arial" w:eastAsia="Arial" w:hAnsi="Arial" w:cs="Arial"/>
        </w:rPr>
        <w:t xml:space="preserve"> professional inspection or the monitoring and evaluation carried out by the </w:t>
      </w:r>
      <w:r>
        <w:rPr>
          <w:rFonts w:ascii="Arial" w:eastAsia="Arial" w:hAnsi="Arial" w:cs="Arial"/>
        </w:rPr>
        <w:t>p</w:t>
      </w:r>
      <w:r>
        <w:rPr>
          <w:rFonts w:ascii="Arial" w:eastAsia="Arial" w:hAnsi="Arial" w:cs="Arial"/>
        </w:rPr>
        <w:t>rincipal and senior leadership team.</w:t>
      </w:r>
    </w:p>
    <w:p w:rsidR="008F0D3B" w:rsidRDefault="00694528">
      <w:pPr>
        <w:spacing w:before="280" w:after="280" w:line="240" w:lineRule="auto"/>
        <w:jc w:val="both"/>
        <w:rPr>
          <w:rFonts w:ascii="Arial" w:eastAsia="Arial" w:hAnsi="Arial" w:cs="Arial"/>
        </w:rPr>
      </w:pPr>
      <w:r>
        <w:rPr>
          <w:rFonts w:ascii="Arial" w:eastAsia="Arial" w:hAnsi="Arial" w:cs="Arial"/>
        </w:rPr>
        <w:t xml:space="preserve">This policy applies to visits initiated by the Governing Body or individual </w:t>
      </w:r>
      <w:r>
        <w:rPr>
          <w:rFonts w:ascii="Arial" w:eastAsia="Arial" w:hAnsi="Arial" w:cs="Arial"/>
        </w:rPr>
        <w:t>g</w:t>
      </w:r>
      <w:r>
        <w:rPr>
          <w:rFonts w:ascii="Arial" w:eastAsia="Arial" w:hAnsi="Arial" w:cs="Arial"/>
        </w:rPr>
        <w:t xml:space="preserve">overnors and will primarily be used to undertake visits for the monitoring of the School </w:t>
      </w:r>
      <w:r>
        <w:rPr>
          <w:rFonts w:ascii="Arial" w:eastAsia="Arial" w:hAnsi="Arial" w:cs="Arial"/>
        </w:rPr>
        <w:t>Development</w:t>
      </w:r>
      <w:r>
        <w:rPr>
          <w:rFonts w:ascii="Arial" w:eastAsia="Arial" w:hAnsi="Arial" w:cs="Arial"/>
        </w:rPr>
        <w:t xml:space="preserve"> Plan (S</w:t>
      </w:r>
      <w:r>
        <w:rPr>
          <w:rFonts w:ascii="Arial" w:eastAsia="Arial" w:hAnsi="Arial" w:cs="Arial"/>
        </w:rPr>
        <w:t>D</w:t>
      </w:r>
      <w:r>
        <w:rPr>
          <w:rFonts w:ascii="Arial" w:eastAsia="Arial" w:hAnsi="Arial" w:cs="Arial"/>
        </w:rPr>
        <w:t xml:space="preserve">P), Major Capital Expenditure Plan and other similar activities. It does not apply when </w:t>
      </w:r>
      <w:r>
        <w:rPr>
          <w:rFonts w:ascii="Arial" w:eastAsia="Arial" w:hAnsi="Arial" w:cs="Arial"/>
        </w:rPr>
        <w:t>G</w:t>
      </w:r>
      <w:r>
        <w:rPr>
          <w:rFonts w:ascii="Arial" w:eastAsia="Arial" w:hAnsi="Arial" w:cs="Arial"/>
        </w:rPr>
        <w:t>overnors are invited into school e.g. to attend working pa</w:t>
      </w:r>
      <w:r>
        <w:rPr>
          <w:rFonts w:ascii="Arial" w:eastAsia="Arial" w:hAnsi="Arial" w:cs="Arial"/>
        </w:rPr>
        <w:t>rty meetings, training, school performances, ad-hoc meetings etc.</w:t>
      </w:r>
    </w:p>
    <w:p w:rsidR="008F0D3B" w:rsidRDefault="00694528">
      <w:pPr>
        <w:numPr>
          <w:ilvl w:val="0"/>
          <w:numId w:val="1"/>
        </w:numPr>
        <w:spacing w:before="280" w:after="280" w:line="240" w:lineRule="auto"/>
        <w:rPr>
          <w:rFonts w:ascii="Arial" w:eastAsia="Arial" w:hAnsi="Arial" w:cs="Arial"/>
        </w:rPr>
      </w:pPr>
      <w:r>
        <w:rPr>
          <w:rFonts w:ascii="Arial" w:eastAsia="Arial" w:hAnsi="Arial" w:cs="Arial"/>
          <w:b/>
        </w:rPr>
        <w:t>Purpose of the visit</w:t>
      </w:r>
    </w:p>
    <w:p w:rsidR="008F0D3B" w:rsidRDefault="00694528">
      <w:pPr>
        <w:spacing w:before="280" w:after="280" w:line="240" w:lineRule="auto"/>
        <w:rPr>
          <w:rFonts w:ascii="Arial" w:eastAsia="Arial" w:hAnsi="Arial" w:cs="Arial"/>
        </w:rPr>
      </w:pPr>
      <w:r>
        <w:rPr>
          <w:rFonts w:ascii="Arial" w:eastAsia="Arial" w:hAnsi="Arial" w:cs="Arial"/>
        </w:rPr>
        <w:t>Visits are undertaken to:</w:t>
      </w:r>
    </w:p>
    <w:p w:rsidR="008F0D3B" w:rsidRDefault="00694528">
      <w:pPr>
        <w:numPr>
          <w:ilvl w:val="0"/>
          <w:numId w:val="2"/>
        </w:numPr>
        <w:spacing w:before="280" w:after="0" w:line="240" w:lineRule="auto"/>
      </w:pPr>
      <w:r>
        <w:rPr>
          <w:rFonts w:ascii="Arial" w:eastAsia="Arial" w:hAnsi="Arial" w:cs="Arial"/>
        </w:rPr>
        <w:t xml:space="preserve">improve </w:t>
      </w:r>
      <w:r>
        <w:rPr>
          <w:rFonts w:ascii="Arial" w:eastAsia="Arial" w:hAnsi="Arial" w:cs="Arial"/>
        </w:rPr>
        <w:t>G</w:t>
      </w:r>
      <w:r>
        <w:rPr>
          <w:rFonts w:ascii="Arial" w:eastAsia="Arial" w:hAnsi="Arial" w:cs="Arial"/>
        </w:rPr>
        <w:t xml:space="preserve">overning body knowledge of the school and the people that work in it </w:t>
      </w:r>
    </w:p>
    <w:p w:rsidR="008F0D3B" w:rsidRDefault="00694528">
      <w:pPr>
        <w:numPr>
          <w:ilvl w:val="0"/>
          <w:numId w:val="2"/>
        </w:numPr>
        <w:spacing w:after="0" w:line="240" w:lineRule="auto"/>
      </w:pPr>
      <w:r>
        <w:rPr>
          <w:rFonts w:ascii="Arial" w:eastAsia="Arial" w:hAnsi="Arial" w:cs="Arial"/>
        </w:rPr>
        <w:t xml:space="preserve">assist the </w:t>
      </w:r>
      <w:r>
        <w:rPr>
          <w:rFonts w:ascii="Arial" w:eastAsia="Arial" w:hAnsi="Arial" w:cs="Arial"/>
        </w:rPr>
        <w:t>G</w:t>
      </w:r>
      <w:r>
        <w:rPr>
          <w:rFonts w:ascii="Arial" w:eastAsia="Arial" w:hAnsi="Arial" w:cs="Arial"/>
        </w:rPr>
        <w:t xml:space="preserve">overning body in monitoring the implementation of </w:t>
      </w:r>
      <w:r>
        <w:rPr>
          <w:rFonts w:ascii="Arial" w:eastAsia="Arial" w:hAnsi="Arial" w:cs="Arial"/>
        </w:rPr>
        <w:t>th</w:t>
      </w:r>
      <w:r>
        <w:rPr>
          <w:rFonts w:ascii="Arial" w:eastAsia="Arial" w:hAnsi="Arial" w:cs="Arial"/>
        </w:rPr>
        <w:t>e SDP</w:t>
      </w:r>
    </w:p>
    <w:p w:rsidR="008F0D3B" w:rsidRDefault="00694528">
      <w:pPr>
        <w:numPr>
          <w:ilvl w:val="0"/>
          <w:numId w:val="2"/>
        </w:numPr>
        <w:spacing w:after="0" w:line="240" w:lineRule="auto"/>
      </w:pPr>
      <w:r>
        <w:rPr>
          <w:rFonts w:ascii="Arial" w:eastAsia="Arial" w:hAnsi="Arial" w:cs="Arial"/>
        </w:rPr>
        <w:t xml:space="preserve">assist a </w:t>
      </w:r>
      <w:r>
        <w:rPr>
          <w:rFonts w:ascii="Arial" w:eastAsia="Arial" w:hAnsi="Arial" w:cs="Arial"/>
        </w:rPr>
        <w:t>G</w:t>
      </w:r>
      <w:r>
        <w:rPr>
          <w:rFonts w:ascii="Arial" w:eastAsia="Arial" w:hAnsi="Arial" w:cs="Arial"/>
        </w:rPr>
        <w:t xml:space="preserve">overnor to fulfil a specialist governor role </w:t>
      </w:r>
    </w:p>
    <w:p w:rsidR="008F0D3B" w:rsidRDefault="00694528">
      <w:pPr>
        <w:numPr>
          <w:ilvl w:val="0"/>
          <w:numId w:val="2"/>
        </w:numPr>
        <w:spacing w:after="0" w:line="240" w:lineRule="auto"/>
      </w:pPr>
      <w:r>
        <w:rPr>
          <w:rFonts w:ascii="Arial" w:eastAsia="Arial" w:hAnsi="Arial" w:cs="Arial"/>
        </w:rPr>
        <w:t xml:space="preserve">assist the </w:t>
      </w:r>
      <w:r>
        <w:rPr>
          <w:rFonts w:ascii="Arial" w:eastAsia="Arial" w:hAnsi="Arial" w:cs="Arial"/>
        </w:rPr>
        <w:t>G</w:t>
      </w:r>
      <w:r>
        <w:rPr>
          <w:rFonts w:ascii="Arial" w:eastAsia="Arial" w:hAnsi="Arial" w:cs="Arial"/>
        </w:rPr>
        <w:t xml:space="preserve">overning body in fulfilling its statutory duties </w:t>
      </w:r>
    </w:p>
    <w:p w:rsidR="008F0D3B" w:rsidRDefault="00694528">
      <w:pPr>
        <w:numPr>
          <w:ilvl w:val="0"/>
          <w:numId w:val="2"/>
        </w:numPr>
        <w:spacing w:after="280" w:line="240" w:lineRule="auto"/>
      </w:pPr>
      <w:r>
        <w:rPr>
          <w:rFonts w:ascii="Arial" w:eastAsia="Arial" w:hAnsi="Arial" w:cs="Arial"/>
        </w:rPr>
        <w:t xml:space="preserve">assist the </w:t>
      </w:r>
      <w:r>
        <w:rPr>
          <w:rFonts w:ascii="Arial" w:eastAsia="Arial" w:hAnsi="Arial" w:cs="Arial"/>
        </w:rPr>
        <w:t>G</w:t>
      </w:r>
      <w:r>
        <w:rPr>
          <w:rFonts w:ascii="Arial" w:eastAsia="Arial" w:hAnsi="Arial" w:cs="Arial"/>
        </w:rPr>
        <w:t>overning body in making informed decisions</w:t>
      </w:r>
    </w:p>
    <w:p w:rsidR="008F0D3B" w:rsidRDefault="00694528">
      <w:pPr>
        <w:spacing w:before="280" w:after="280" w:line="240" w:lineRule="auto"/>
        <w:rPr>
          <w:rFonts w:ascii="Arial" w:eastAsia="Arial" w:hAnsi="Arial" w:cs="Arial"/>
        </w:rPr>
      </w:pPr>
      <w:r>
        <w:rPr>
          <w:rFonts w:ascii="Arial" w:eastAsia="Arial" w:hAnsi="Arial" w:cs="Arial"/>
        </w:rPr>
        <w:t>Governors should not pursue any personal agendas or arrive with inflexible pr</w:t>
      </w:r>
      <w:r>
        <w:rPr>
          <w:rFonts w:ascii="Arial" w:eastAsia="Arial" w:hAnsi="Arial" w:cs="Arial"/>
        </w:rPr>
        <w:t xml:space="preserve">econceived ideas. </w:t>
      </w:r>
    </w:p>
    <w:p w:rsidR="008F0D3B" w:rsidRDefault="00694528">
      <w:pPr>
        <w:spacing w:before="280" w:after="280" w:line="240" w:lineRule="auto"/>
        <w:rPr>
          <w:rFonts w:ascii="Arial" w:eastAsia="Arial" w:hAnsi="Arial" w:cs="Arial"/>
        </w:rPr>
      </w:pPr>
      <w:r>
        <w:rPr>
          <w:rFonts w:ascii="Arial" w:eastAsia="Arial" w:hAnsi="Arial" w:cs="Arial"/>
        </w:rPr>
        <w:t xml:space="preserve">Governors are not to make any judgements about pupil's work, behaviour, any teacher's classroom practice or issues relating to the day to day running of the school. Those are the responsibility of the </w:t>
      </w:r>
      <w:r>
        <w:rPr>
          <w:rFonts w:ascii="Arial" w:eastAsia="Arial" w:hAnsi="Arial" w:cs="Arial"/>
        </w:rPr>
        <w:t>P</w:t>
      </w:r>
      <w:r>
        <w:rPr>
          <w:rFonts w:ascii="Arial" w:eastAsia="Arial" w:hAnsi="Arial" w:cs="Arial"/>
        </w:rPr>
        <w:t>rincipal.</w:t>
      </w:r>
    </w:p>
    <w:p w:rsidR="008F0D3B" w:rsidRDefault="00694528">
      <w:pPr>
        <w:numPr>
          <w:ilvl w:val="0"/>
          <w:numId w:val="1"/>
        </w:numPr>
        <w:spacing w:before="280" w:after="280" w:line="240" w:lineRule="auto"/>
        <w:rPr>
          <w:rFonts w:ascii="Arial" w:eastAsia="Arial" w:hAnsi="Arial" w:cs="Arial"/>
        </w:rPr>
      </w:pPr>
      <w:r>
        <w:rPr>
          <w:rFonts w:ascii="Arial" w:eastAsia="Arial" w:hAnsi="Arial" w:cs="Arial"/>
          <w:b/>
        </w:rPr>
        <w:t>Planning the visit</w:t>
      </w:r>
    </w:p>
    <w:p w:rsidR="008F0D3B" w:rsidRDefault="00694528">
      <w:pPr>
        <w:spacing w:before="280" w:after="280" w:line="240" w:lineRule="auto"/>
        <w:rPr>
          <w:rFonts w:ascii="Arial" w:eastAsia="Arial" w:hAnsi="Arial" w:cs="Arial"/>
        </w:rPr>
      </w:pPr>
      <w:r>
        <w:rPr>
          <w:rFonts w:ascii="Arial" w:eastAsia="Arial" w:hAnsi="Arial" w:cs="Arial"/>
        </w:rPr>
        <w:t xml:space="preserve">Visits should be undertaken only as part of a programme formally organised by the </w:t>
      </w:r>
      <w:r>
        <w:rPr>
          <w:rFonts w:ascii="Arial" w:eastAsia="Arial" w:hAnsi="Arial" w:cs="Arial"/>
        </w:rPr>
        <w:t>G</w:t>
      </w:r>
      <w:r>
        <w:rPr>
          <w:rFonts w:ascii="Arial" w:eastAsia="Arial" w:hAnsi="Arial" w:cs="Arial"/>
        </w:rPr>
        <w:t>overning body and with approval of the Principal.</w:t>
      </w:r>
    </w:p>
    <w:p w:rsidR="008F0D3B" w:rsidRDefault="00694528">
      <w:pPr>
        <w:spacing w:before="280" w:after="280" w:line="240" w:lineRule="auto"/>
        <w:rPr>
          <w:rFonts w:ascii="Arial" w:eastAsia="Arial" w:hAnsi="Arial" w:cs="Arial"/>
        </w:rPr>
      </w:pPr>
      <w:r>
        <w:rPr>
          <w:rFonts w:ascii="Arial" w:eastAsia="Arial" w:hAnsi="Arial" w:cs="Arial"/>
        </w:rPr>
        <w:t>The principal should be kept informed of, and agree, the subsequent details of the planned visit.</w:t>
      </w:r>
    </w:p>
    <w:p w:rsidR="008F0D3B" w:rsidRDefault="00694528">
      <w:pPr>
        <w:spacing w:before="280" w:after="280" w:line="240" w:lineRule="auto"/>
        <w:rPr>
          <w:rFonts w:ascii="Arial" w:eastAsia="Arial" w:hAnsi="Arial" w:cs="Arial"/>
        </w:rPr>
      </w:pPr>
      <w:r>
        <w:rPr>
          <w:rFonts w:ascii="Arial" w:eastAsia="Arial" w:hAnsi="Arial" w:cs="Arial"/>
        </w:rPr>
        <w:t>If the visit is to involv</w:t>
      </w:r>
      <w:r>
        <w:rPr>
          <w:rFonts w:ascii="Arial" w:eastAsia="Arial" w:hAnsi="Arial" w:cs="Arial"/>
        </w:rPr>
        <w:t>e any member of staff, then that member of staff must be fully involved in the planning through the appropriate member of the leadership group.</w:t>
      </w:r>
    </w:p>
    <w:p w:rsidR="008F0D3B" w:rsidRDefault="00694528">
      <w:pPr>
        <w:spacing w:before="280" w:after="280" w:line="240" w:lineRule="auto"/>
        <w:rPr>
          <w:rFonts w:ascii="Arial" w:eastAsia="Arial" w:hAnsi="Arial" w:cs="Arial"/>
        </w:rPr>
      </w:pPr>
      <w:r>
        <w:rPr>
          <w:rFonts w:ascii="Arial" w:eastAsia="Arial" w:hAnsi="Arial" w:cs="Arial"/>
        </w:rPr>
        <w:t xml:space="preserve">The </w:t>
      </w:r>
      <w:r>
        <w:rPr>
          <w:rFonts w:ascii="Arial" w:eastAsia="Arial" w:hAnsi="Arial" w:cs="Arial"/>
        </w:rPr>
        <w:t>G</w:t>
      </w:r>
      <w:r>
        <w:rPr>
          <w:rFonts w:ascii="Arial" w:eastAsia="Arial" w:hAnsi="Arial" w:cs="Arial"/>
        </w:rPr>
        <w:t>overnor(s) making the visit should make themselves fully acquainted with health and safety procedures, incl</w:t>
      </w:r>
      <w:r>
        <w:rPr>
          <w:rFonts w:ascii="Arial" w:eastAsia="Arial" w:hAnsi="Arial" w:cs="Arial"/>
        </w:rPr>
        <w:t>uding fire safety, prior to making the visit.</w:t>
      </w:r>
    </w:p>
    <w:p w:rsidR="008F0D3B" w:rsidRDefault="00694528">
      <w:pPr>
        <w:numPr>
          <w:ilvl w:val="0"/>
          <w:numId w:val="1"/>
        </w:numPr>
        <w:spacing w:before="280" w:after="280" w:line="240" w:lineRule="auto"/>
        <w:rPr>
          <w:rFonts w:ascii="Arial" w:eastAsia="Arial" w:hAnsi="Arial" w:cs="Arial"/>
        </w:rPr>
      </w:pPr>
      <w:r>
        <w:rPr>
          <w:rFonts w:ascii="Arial" w:eastAsia="Arial" w:hAnsi="Arial" w:cs="Arial"/>
          <w:b/>
        </w:rPr>
        <w:t>During the visit</w:t>
      </w:r>
    </w:p>
    <w:p w:rsidR="008F0D3B" w:rsidRDefault="00694528">
      <w:pPr>
        <w:spacing w:before="280" w:after="280" w:line="240" w:lineRule="auto"/>
        <w:rPr>
          <w:rFonts w:ascii="Arial" w:eastAsia="Arial" w:hAnsi="Arial" w:cs="Arial"/>
        </w:rPr>
      </w:pPr>
      <w:r>
        <w:rPr>
          <w:rFonts w:ascii="Arial" w:eastAsia="Arial" w:hAnsi="Arial" w:cs="Arial"/>
        </w:rPr>
        <w:lastRenderedPageBreak/>
        <w:t>Governors will at all times report to reception upon arrival and follow the procedure for visitors in order to provide a good example for other visitors.</w:t>
      </w:r>
    </w:p>
    <w:p w:rsidR="008F0D3B" w:rsidRDefault="00694528">
      <w:pPr>
        <w:spacing w:before="280" w:after="280" w:line="240" w:lineRule="auto"/>
        <w:rPr>
          <w:rFonts w:ascii="Arial" w:eastAsia="Arial" w:hAnsi="Arial" w:cs="Arial"/>
        </w:rPr>
      </w:pPr>
      <w:r>
        <w:rPr>
          <w:rFonts w:ascii="Arial" w:eastAsia="Arial" w:hAnsi="Arial" w:cs="Arial"/>
        </w:rPr>
        <w:t xml:space="preserve">If visiting a classroom, the </w:t>
      </w:r>
      <w:r>
        <w:rPr>
          <w:rFonts w:ascii="Arial" w:eastAsia="Arial" w:hAnsi="Arial" w:cs="Arial"/>
        </w:rPr>
        <w:t>G</w:t>
      </w:r>
      <w:r>
        <w:rPr>
          <w:rFonts w:ascii="Arial" w:eastAsia="Arial" w:hAnsi="Arial" w:cs="Arial"/>
        </w:rPr>
        <w:t>overnor m</w:t>
      </w:r>
      <w:r>
        <w:rPr>
          <w:rFonts w:ascii="Arial" w:eastAsia="Arial" w:hAnsi="Arial" w:cs="Arial"/>
        </w:rPr>
        <w:t xml:space="preserve">ust arrive at the time planned to avoid disrupting the learning process, and follow the agreed purpose of the visit. Governors must be aware that some teachers may feel nervous or </w:t>
      </w:r>
      <w:r>
        <w:rPr>
          <w:rFonts w:ascii="Arial" w:eastAsia="Arial" w:hAnsi="Arial" w:cs="Arial"/>
        </w:rPr>
        <w:t>anxious</w:t>
      </w:r>
      <w:r>
        <w:rPr>
          <w:rFonts w:ascii="Arial" w:eastAsia="Arial" w:hAnsi="Arial" w:cs="Arial"/>
        </w:rPr>
        <w:t xml:space="preserve"> about having a visitor in the classroom. At the end of the visit tha</w:t>
      </w:r>
      <w:r>
        <w:rPr>
          <w:rFonts w:ascii="Arial" w:eastAsia="Arial" w:hAnsi="Arial" w:cs="Arial"/>
        </w:rPr>
        <w:t xml:space="preserve">nk everyone concerned including the children. </w:t>
      </w:r>
    </w:p>
    <w:p w:rsidR="008F0D3B" w:rsidRDefault="00694528">
      <w:pPr>
        <w:spacing w:before="280" w:after="280" w:line="240" w:lineRule="auto"/>
        <w:rPr>
          <w:rFonts w:ascii="Arial" w:eastAsia="Arial" w:hAnsi="Arial" w:cs="Arial"/>
        </w:rPr>
      </w:pPr>
      <w:r>
        <w:rPr>
          <w:rFonts w:ascii="Arial" w:eastAsia="Arial" w:hAnsi="Arial" w:cs="Arial"/>
        </w:rPr>
        <w:t xml:space="preserve">Governors should be aware of their behaviour and avoid any implication that they are inspecting, such as by using a clipboard. </w:t>
      </w:r>
    </w:p>
    <w:p w:rsidR="008F0D3B" w:rsidRDefault="00694528">
      <w:pPr>
        <w:numPr>
          <w:ilvl w:val="0"/>
          <w:numId w:val="1"/>
        </w:numPr>
        <w:spacing w:before="280" w:after="280" w:line="240" w:lineRule="auto"/>
        <w:rPr>
          <w:rFonts w:ascii="Arial" w:eastAsia="Arial" w:hAnsi="Arial" w:cs="Arial"/>
        </w:rPr>
      </w:pPr>
      <w:r>
        <w:rPr>
          <w:rFonts w:ascii="Arial" w:eastAsia="Arial" w:hAnsi="Arial" w:cs="Arial"/>
          <w:b/>
        </w:rPr>
        <w:t>Following the visit</w:t>
      </w:r>
    </w:p>
    <w:p w:rsidR="008F0D3B" w:rsidRDefault="00694528">
      <w:pPr>
        <w:spacing w:before="280" w:after="280" w:line="240" w:lineRule="auto"/>
        <w:rPr>
          <w:rFonts w:ascii="Arial" w:eastAsia="Arial" w:hAnsi="Arial" w:cs="Arial"/>
        </w:rPr>
      </w:pPr>
      <w:r>
        <w:rPr>
          <w:rFonts w:ascii="Arial" w:eastAsia="Arial" w:hAnsi="Arial" w:cs="Arial"/>
        </w:rPr>
        <w:t>After visiting the school the governor(s) should:</w:t>
      </w:r>
    </w:p>
    <w:p w:rsidR="008F0D3B" w:rsidRDefault="00694528">
      <w:pPr>
        <w:numPr>
          <w:ilvl w:val="0"/>
          <w:numId w:val="3"/>
        </w:numPr>
        <w:spacing w:before="280" w:after="0" w:line="240" w:lineRule="auto"/>
      </w:pPr>
      <w:r>
        <w:rPr>
          <w:rFonts w:ascii="Arial" w:eastAsia="Arial" w:hAnsi="Arial" w:cs="Arial"/>
        </w:rPr>
        <w:t xml:space="preserve">give some time and thought to reflection </w:t>
      </w:r>
    </w:p>
    <w:p w:rsidR="008F0D3B" w:rsidRDefault="00694528">
      <w:pPr>
        <w:numPr>
          <w:ilvl w:val="0"/>
          <w:numId w:val="3"/>
        </w:numPr>
        <w:spacing w:after="0" w:line="240" w:lineRule="auto"/>
      </w:pPr>
      <w:r>
        <w:rPr>
          <w:rFonts w:ascii="Arial" w:eastAsia="Arial" w:hAnsi="Arial" w:cs="Arial"/>
        </w:rPr>
        <w:t>complete a visit report outlining the purpose and results of the visit that is then handed to the principal raise any concerns sensitively with the principal</w:t>
      </w:r>
    </w:p>
    <w:p w:rsidR="008F0D3B" w:rsidRDefault="00694528">
      <w:pPr>
        <w:numPr>
          <w:ilvl w:val="0"/>
          <w:numId w:val="3"/>
        </w:numPr>
        <w:spacing w:after="0" w:line="240" w:lineRule="auto"/>
      </w:pPr>
      <w:r>
        <w:rPr>
          <w:rFonts w:ascii="Arial" w:eastAsia="Arial" w:hAnsi="Arial" w:cs="Arial"/>
        </w:rPr>
        <w:t>consider what went well and what did not go so well with</w:t>
      </w:r>
      <w:r>
        <w:rPr>
          <w:rFonts w:ascii="Arial" w:eastAsia="Arial" w:hAnsi="Arial" w:cs="Arial"/>
        </w:rPr>
        <w:t xml:space="preserve"> respect to your involvement in the visit </w:t>
      </w:r>
    </w:p>
    <w:p w:rsidR="008F0D3B" w:rsidRDefault="00694528">
      <w:pPr>
        <w:numPr>
          <w:ilvl w:val="0"/>
          <w:numId w:val="3"/>
        </w:numPr>
        <w:spacing w:after="280" w:line="240" w:lineRule="auto"/>
      </w:pPr>
      <w:r>
        <w:rPr>
          <w:rFonts w:ascii="Arial" w:eastAsia="Arial" w:hAnsi="Arial" w:cs="Arial"/>
        </w:rPr>
        <w:t>consider what you would do differently in a future visit</w:t>
      </w:r>
    </w:p>
    <w:p w:rsidR="008F0D3B" w:rsidRDefault="00694528">
      <w:pPr>
        <w:spacing w:before="280" w:after="280" w:line="240" w:lineRule="auto"/>
        <w:rPr>
          <w:rFonts w:ascii="Arial" w:eastAsia="Arial" w:hAnsi="Arial" w:cs="Arial"/>
        </w:rPr>
      </w:pPr>
      <w:r>
        <w:rPr>
          <w:rFonts w:ascii="Arial" w:eastAsia="Arial" w:hAnsi="Arial" w:cs="Arial"/>
        </w:rPr>
        <w:t>T</w:t>
      </w:r>
      <w:r>
        <w:rPr>
          <w:rFonts w:ascii="Arial" w:eastAsia="Arial" w:hAnsi="Arial" w:cs="Arial"/>
        </w:rPr>
        <w:t xml:space="preserve">he </w:t>
      </w:r>
      <w:r>
        <w:rPr>
          <w:rFonts w:ascii="Arial" w:eastAsia="Arial" w:hAnsi="Arial" w:cs="Arial"/>
        </w:rPr>
        <w:t>G</w:t>
      </w:r>
      <w:r>
        <w:rPr>
          <w:rFonts w:ascii="Arial" w:eastAsia="Arial" w:hAnsi="Arial" w:cs="Arial"/>
        </w:rPr>
        <w:t>overnor should report back to the governing body or committee as appropriate.</w:t>
      </w:r>
    </w:p>
    <w:p w:rsidR="008F0D3B" w:rsidRDefault="00694528">
      <w:pPr>
        <w:spacing w:before="280" w:after="280" w:line="240" w:lineRule="auto"/>
        <w:rPr>
          <w:rFonts w:ascii="Arial" w:eastAsia="Arial" w:hAnsi="Arial" w:cs="Arial"/>
        </w:rPr>
      </w:pPr>
      <w:r>
        <w:rPr>
          <w:rFonts w:ascii="Arial" w:eastAsia="Arial" w:hAnsi="Arial" w:cs="Arial"/>
        </w:rPr>
        <w:t>Related documentation</w:t>
      </w:r>
    </w:p>
    <w:p w:rsidR="008F0D3B" w:rsidRDefault="00694528">
      <w:pPr>
        <w:spacing w:before="280" w:after="280" w:line="240" w:lineRule="auto"/>
        <w:rPr>
          <w:rFonts w:ascii="Arial" w:eastAsia="Arial" w:hAnsi="Arial" w:cs="Arial"/>
        </w:rPr>
      </w:pPr>
      <w:r>
        <w:rPr>
          <w:rFonts w:ascii="Arial" w:eastAsia="Arial" w:hAnsi="Arial" w:cs="Arial"/>
          <w:b/>
        </w:rPr>
        <w:t>Appendix 1</w:t>
      </w:r>
      <w:r>
        <w:rPr>
          <w:rFonts w:ascii="Arial" w:eastAsia="Arial" w:hAnsi="Arial" w:cs="Arial"/>
        </w:rPr>
        <w:t xml:space="preserve"> – Protocol for visits</w:t>
      </w:r>
    </w:p>
    <w:p w:rsidR="008F0D3B" w:rsidRDefault="00694528">
      <w:pPr>
        <w:spacing w:before="280" w:after="280" w:line="240" w:lineRule="auto"/>
        <w:rPr>
          <w:rFonts w:ascii="Arial" w:eastAsia="Arial" w:hAnsi="Arial" w:cs="Arial"/>
        </w:rPr>
      </w:pPr>
      <w:r>
        <w:rPr>
          <w:rFonts w:ascii="Arial" w:eastAsia="Arial" w:hAnsi="Arial" w:cs="Arial"/>
          <w:b/>
        </w:rPr>
        <w:t>Appendix 2</w:t>
      </w:r>
      <w:r>
        <w:rPr>
          <w:rFonts w:ascii="Arial" w:eastAsia="Arial" w:hAnsi="Arial" w:cs="Arial"/>
        </w:rPr>
        <w:t xml:space="preserve"> – Gover</w:t>
      </w:r>
      <w:r>
        <w:rPr>
          <w:rFonts w:ascii="Arial" w:eastAsia="Arial" w:hAnsi="Arial" w:cs="Arial"/>
        </w:rPr>
        <w:t>nor visit summary form</w:t>
      </w:r>
    </w:p>
    <w:p w:rsidR="008F0D3B" w:rsidRDefault="00694528">
      <w:pPr>
        <w:spacing w:before="280" w:after="280" w:line="240" w:lineRule="auto"/>
        <w:rPr>
          <w:rFonts w:ascii="Arial" w:eastAsia="Arial" w:hAnsi="Arial" w:cs="Arial"/>
        </w:rPr>
      </w:pPr>
      <w:r>
        <w:br w:type="page"/>
      </w:r>
    </w:p>
    <w:p w:rsidR="008F0D3B" w:rsidRDefault="00694528">
      <w:pPr>
        <w:spacing w:before="280" w:after="280" w:line="240" w:lineRule="auto"/>
        <w:rPr>
          <w:rFonts w:ascii="Arial" w:eastAsia="Arial" w:hAnsi="Arial" w:cs="Arial"/>
          <w:sz w:val="28"/>
          <w:szCs w:val="28"/>
        </w:rPr>
      </w:pPr>
      <w:r>
        <w:rPr>
          <w:rFonts w:ascii="Arial" w:eastAsia="Arial" w:hAnsi="Arial" w:cs="Arial"/>
          <w:b/>
          <w:sz w:val="28"/>
          <w:szCs w:val="28"/>
        </w:rPr>
        <w:lastRenderedPageBreak/>
        <w:t xml:space="preserve">Protocol for visits </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Appendix 1</w:t>
      </w:r>
      <w:r>
        <w:rPr>
          <w:rFonts w:ascii="Arial" w:eastAsia="Arial" w:hAnsi="Arial" w:cs="Arial"/>
          <w:sz w:val="28"/>
          <w:szCs w:val="28"/>
        </w:rPr>
        <w:t> </w:t>
      </w:r>
    </w:p>
    <w:p w:rsidR="008F0D3B" w:rsidRDefault="00694528">
      <w:pPr>
        <w:spacing w:before="280" w:after="280" w:line="240" w:lineRule="auto"/>
        <w:rPr>
          <w:rFonts w:ascii="Arial" w:eastAsia="Arial" w:hAnsi="Arial" w:cs="Arial"/>
        </w:rPr>
      </w:pPr>
      <w:r>
        <w:rPr>
          <w:rFonts w:ascii="Arial" w:eastAsia="Arial" w:hAnsi="Arial" w:cs="Arial"/>
        </w:rPr>
        <w:t>Governors visit their school to enhance their understanding of the school's work and to help fulfil their responsibilities of monitoring and evaluating the school.</w:t>
      </w:r>
    </w:p>
    <w:p w:rsidR="008F0D3B" w:rsidRDefault="00694528">
      <w:pPr>
        <w:spacing w:before="280" w:after="280" w:line="240" w:lineRule="auto"/>
        <w:rPr>
          <w:rFonts w:ascii="Arial" w:eastAsia="Arial" w:hAnsi="Arial" w:cs="Arial"/>
        </w:rPr>
      </w:pPr>
      <w:r>
        <w:rPr>
          <w:rFonts w:ascii="Arial" w:eastAsia="Arial" w:hAnsi="Arial" w:cs="Arial"/>
        </w:rPr>
        <w:t>We have a governor monitoring plan which includes an agreed schedule of governors' visits to the school, reflecting the priorities in the school improvement plan and the specific interests and responsibilities of governors. The Clerk to Governors keeps a f</w:t>
      </w:r>
      <w:r>
        <w:rPr>
          <w:rFonts w:ascii="Arial" w:eastAsia="Arial" w:hAnsi="Arial" w:cs="Arial"/>
        </w:rPr>
        <w:t>ile of monitoring and visit reports.</w:t>
      </w:r>
    </w:p>
    <w:p w:rsidR="008F0D3B" w:rsidRDefault="00694528">
      <w:pPr>
        <w:spacing w:before="280" w:after="280" w:line="240" w:lineRule="auto"/>
        <w:rPr>
          <w:rFonts w:ascii="Arial" w:eastAsia="Arial" w:hAnsi="Arial" w:cs="Arial"/>
        </w:rPr>
      </w:pPr>
      <w:r>
        <w:rPr>
          <w:rFonts w:ascii="Arial" w:eastAsia="Arial" w:hAnsi="Arial" w:cs="Arial"/>
        </w:rPr>
        <w:t>Monitoring reports are submitted via the Principal to the FGB for review.</w:t>
      </w:r>
    </w:p>
    <w:tbl>
      <w:tblPr>
        <w:tblStyle w:val="a"/>
        <w:tblW w:w="10554" w:type="dxa"/>
        <w:tblInd w:w="-15"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291"/>
        <w:gridCol w:w="6647"/>
        <w:gridCol w:w="2616"/>
      </w:tblGrid>
      <w:tr w:rsidR="008F0D3B">
        <w:tc>
          <w:tcPr>
            <w:tcW w:w="1291" w:type="dxa"/>
            <w:tcBorders>
              <w:top w:val="single" w:sz="6" w:space="0" w:color="000000"/>
              <w:left w:val="single" w:sz="6" w:space="0" w:color="000000"/>
              <w:bottom w:val="single" w:sz="6" w:space="0" w:color="000000"/>
              <w:right w:val="single" w:sz="6" w:space="0" w:color="000000"/>
            </w:tcBorders>
            <w:vAlign w:val="center"/>
          </w:tcPr>
          <w:p w:rsidR="008F0D3B" w:rsidRDefault="008F0D3B">
            <w:pPr>
              <w:spacing w:after="0" w:line="240" w:lineRule="auto"/>
              <w:rPr>
                <w:rFonts w:ascii="Arial" w:eastAsia="Arial" w:hAnsi="Arial" w:cs="Arial"/>
              </w:rPr>
            </w:pPr>
          </w:p>
        </w:tc>
        <w:tc>
          <w:tcPr>
            <w:tcW w:w="6647" w:type="dxa"/>
            <w:tcBorders>
              <w:top w:val="single" w:sz="6" w:space="0" w:color="000000"/>
              <w:left w:val="single" w:sz="6" w:space="0" w:color="000000"/>
              <w:bottom w:val="single" w:sz="6" w:space="0" w:color="000000"/>
              <w:right w:val="single" w:sz="6" w:space="0" w:color="000000"/>
            </w:tcBorders>
            <w:vAlign w:val="center"/>
          </w:tcPr>
          <w:p w:rsidR="008F0D3B" w:rsidRDefault="00694528">
            <w:pPr>
              <w:spacing w:after="0" w:line="240" w:lineRule="auto"/>
              <w:rPr>
                <w:rFonts w:ascii="Arial" w:eastAsia="Arial" w:hAnsi="Arial" w:cs="Arial"/>
              </w:rPr>
            </w:pPr>
            <w:r>
              <w:rPr>
                <w:rFonts w:ascii="Arial" w:eastAsia="Arial" w:hAnsi="Arial" w:cs="Arial"/>
                <w:b/>
              </w:rPr>
              <w:t>ALWAYS</w:t>
            </w:r>
          </w:p>
        </w:tc>
        <w:tc>
          <w:tcPr>
            <w:tcW w:w="2616" w:type="dxa"/>
            <w:tcBorders>
              <w:top w:val="single" w:sz="6" w:space="0" w:color="000000"/>
              <w:left w:val="single" w:sz="6" w:space="0" w:color="000000"/>
              <w:bottom w:val="single" w:sz="6" w:space="0" w:color="000000"/>
              <w:right w:val="single" w:sz="6" w:space="0" w:color="000000"/>
            </w:tcBorders>
            <w:vAlign w:val="center"/>
          </w:tcPr>
          <w:p w:rsidR="008F0D3B" w:rsidRDefault="00694528">
            <w:pPr>
              <w:spacing w:after="0" w:line="240" w:lineRule="auto"/>
              <w:rPr>
                <w:rFonts w:ascii="Arial" w:eastAsia="Arial" w:hAnsi="Arial" w:cs="Arial"/>
              </w:rPr>
            </w:pPr>
            <w:r>
              <w:rPr>
                <w:rFonts w:ascii="Arial" w:eastAsia="Arial" w:hAnsi="Arial" w:cs="Arial"/>
                <w:b/>
              </w:rPr>
              <w:t>NEVER</w:t>
            </w:r>
          </w:p>
        </w:tc>
      </w:tr>
      <w:tr w:rsidR="008F0D3B">
        <w:tc>
          <w:tcPr>
            <w:tcW w:w="1291" w:type="dxa"/>
            <w:tcBorders>
              <w:top w:val="single" w:sz="6" w:space="0" w:color="000000"/>
              <w:left w:val="single" w:sz="6" w:space="0" w:color="000000"/>
              <w:bottom w:val="single" w:sz="6" w:space="0" w:color="000000"/>
              <w:right w:val="single" w:sz="6" w:space="0" w:color="000000"/>
            </w:tcBorders>
            <w:vAlign w:val="center"/>
          </w:tcPr>
          <w:p w:rsidR="008F0D3B" w:rsidRDefault="00694528">
            <w:pPr>
              <w:spacing w:after="0" w:line="240" w:lineRule="auto"/>
              <w:rPr>
                <w:rFonts w:ascii="Arial" w:eastAsia="Arial" w:hAnsi="Arial" w:cs="Arial"/>
              </w:rPr>
            </w:pPr>
            <w:r>
              <w:rPr>
                <w:rFonts w:ascii="Arial" w:eastAsia="Arial" w:hAnsi="Arial" w:cs="Arial"/>
                <w:b/>
              </w:rPr>
              <w:t>BEFORE</w:t>
            </w:r>
          </w:p>
        </w:tc>
        <w:tc>
          <w:tcPr>
            <w:tcW w:w="6647" w:type="dxa"/>
            <w:tcBorders>
              <w:top w:val="single" w:sz="6" w:space="0" w:color="000000"/>
              <w:left w:val="single" w:sz="6" w:space="0" w:color="000000"/>
              <w:bottom w:val="single" w:sz="6" w:space="0" w:color="000000"/>
              <w:right w:val="single" w:sz="6" w:space="0" w:color="000000"/>
            </w:tcBorders>
            <w:vAlign w:val="center"/>
          </w:tcPr>
          <w:p w:rsidR="008F0D3B" w:rsidRDefault="00694528">
            <w:pPr>
              <w:spacing w:after="280" w:line="240" w:lineRule="auto"/>
              <w:rPr>
                <w:rFonts w:ascii="Arial" w:eastAsia="Arial" w:hAnsi="Arial" w:cs="Arial"/>
              </w:rPr>
            </w:pPr>
            <w:r>
              <w:rPr>
                <w:rFonts w:ascii="Arial" w:eastAsia="Arial" w:hAnsi="Arial" w:cs="Arial"/>
              </w:rPr>
              <w:t>Agree purpose of visit with the headteacher and staff involved</w:t>
            </w:r>
          </w:p>
          <w:p w:rsidR="008F0D3B" w:rsidRDefault="00694528">
            <w:pPr>
              <w:spacing w:before="280" w:after="280" w:line="240" w:lineRule="auto"/>
              <w:rPr>
                <w:rFonts w:ascii="Arial" w:eastAsia="Arial" w:hAnsi="Arial" w:cs="Arial"/>
              </w:rPr>
            </w:pPr>
            <w:r>
              <w:rPr>
                <w:rFonts w:ascii="Arial" w:eastAsia="Arial" w:hAnsi="Arial" w:cs="Arial"/>
              </w:rPr>
              <w:t>Agree how much time is required.</w:t>
            </w:r>
          </w:p>
          <w:p w:rsidR="008F0D3B" w:rsidRDefault="00694528">
            <w:pPr>
              <w:spacing w:before="280" w:after="280" w:line="240" w:lineRule="auto"/>
              <w:rPr>
                <w:rFonts w:ascii="Arial" w:eastAsia="Arial" w:hAnsi="Arial" w:cs="Arial"/>
              </w:rPr>
            </w:pPr>
            <w:r>
              <w:rPr>
                <w:rFonts w:ascii="Arial" w:eastAsia="Arial" w:hAnsi="Arial" w:cs="Arial"/>
              </w:rPr>
              <w:t>Agree when you will report back to the Principal</w:t>
            </w:r>
            <w:r>
              <w:rPr>
                <w:rFonts w:ascii="Arial" w:eastAsia="Arial" w:hAnsi="Arial" w:cs="Arial"/>
              </w:rPr>
              <w:t>/Chair/Board</w:t>
            </w:r>
          </w:p>
          <w:p w:rsidR="008F0D3B" w:rsidRDefault="00694528">
            <w:pPr>
              <w:spacing w:before="280" w:after="280" w:line="240" w:lineRule="auto"/>
              <w:rPr>
                <w:rFonts w:ascii="Arial" w:eastAsia="Arial" w:hAnsi="Arial" w:cs="Arial"/>
              </w:rPr>
            </w:pPr>
            <w:r>
              <w:rPr>
                <w:rFonts w:ascii="Arial" w:eastAsia="Arial" w:hAnsi="Arial" w:cs="Arial"/>
              </w:rPr>
              <w:t>Prepare notes for yourself to stay ‘on task’ in the visit make sure you focus on the agreed purpose</w:t>
            </w:r>
          </w:p>
          <w:p w:rsidR="008F0D3B" w:rsidRDefault="00694528">
            <w:pPr>
              <w:spacing w:after="0" w:line="240" w:lineRule="auto"/>
              <w:jc w:val="both"/>
              <w:rPr>
                <w:rFonts w:ascii="Arial" w:eastAsia="Arial" w:hAnsi="Arial" w:cs="Arial"/>
              </w:rPr>
            </w:pPr>
            <w:r>
              <w:rPr>
                <w:rFonts w:ascii="Arial" w:eastAsia="Arial" w:hAnsi="Arial" w:cs="Arial"/>
              </w:rPr>
              <w:t>Prepare questions in advance and share with staff beforehand</w:t>
            </w:r>
          </w:p>
          <w:p w:rsidR="008F0D3B" w:rsidRDefault="00694528">
            <w:pPr>
              <w:spacing w:before="280" w:after="280" w:line="240" w:lineRule="auto"/>
              <w:rPr>
                <w:rFonts w:ascii="Arial" w:eastAsia="Arial" w:hAnsi="Arial" w:cs="Arial"/>
              </w:rPr>
            </w:pPr>
            <w:r>
              <w:rPr>
                <w:rFonts w:ascii="Arial" w:eastAsia="Arial" w:hAnsi="Arial" w:cs="Arial"/>
              </w:rPr>
              <w:t>Consider practicalities (dress, pa</w:t>
            </w:r>
            <w:r>
              <w:rPr>
                <w:rFonts w:ascii="Arial" w:eastAsia="Arial" w:hAnsi="Arial" w:cs="Arial"/>
              </w:rPr>
              <w:t>rking, time of arrival, who to report to etc).</w:t>
            </w:r>
          </w:p>
          <w:p w:rsidR="008F0D3B" w:rsidRDefault="00694528">
            <w:pPr>
              <w:spacing w:before="280" w:line="240" w:lineRule="auto"/>
              <w:rPr>
                <w:rFonts w:ascii="Arial" w:eastAsia="Arial" w:hAnsi="Arial" w:cs="Arial"/>
              </w:rPr>
            </w:pPr>
            <w:r>
              <w:rPr>
                <w:rFonts w:ascii="Arial" w:eastAsia="Arial" w:hAnsi="Arial" w:cs="Arial"/>
              </w:rPr>
              <w:t>Find out how each teacher wants you to contribute (or not).</w:t>
            </w:r>
          </w:p>
        </w:tc>
        <w:tc>
          <w:tcPr>
            <w:tcW w:w="2616" w:type="dxa"/>
            <w:tcBorders>
              <w:top w:val="single" w:sz="6" w:space="0" w:color="000000"/>
              <w:left w:val="single" w:sz="6" w:space="0" w:color="000000"/>
              <w:bottom w:val="single" w:sz="6" w:space="0" w:color="000000"/>
              <w:right w:val="single" w:sz="6" w:space="0" w:color="000000"/>
            </w:tcBorders>
            <w:vAlign w:val="center"/>
          </w:tcPr>
          <w:p w:rsidR="008F0D3B" w:rsidRDefault="00694528">
            <w:pPr>
              <w:spacing w:line="240" w:lineRule="auto"/>
              <w:rPr>
                <w:rFonts w:ascii="Arial" w:eastAsia="Arial" w:hAnsi="Arial" w:cs="Arial"/>
              </w:rPr>
            </w:pPr>
            <w:r>
              <w:rPr>
                <w:rFonts w:ascii="Arial" w:eastAsia="Arial" w:hAnsi="Arial" w:cs="Arial"/>
              </w:rPr>
              <w:t>Turn up unannounced.</w:t>
            </w:r>
          </w:p>
        </w:tc>
      </w:tr>
      <w:tr w:rsidR="008F0D3B">
        <w:tc>
          <w:tcPr>
            <w:tcW w:w="1291" w:type="dxa"/>
            <w:tcBorders>
              <w:top w:val="single" w:sz="6" w:space="0" w:color="000000"/>
              <w:left w:val="single" w:sz="6" w:space="0" w:color="000000"/>
              <w:bottom w:val="single" w:sz="6" w:space="0" w:color="000000"/>
              <w:right w:val="single" w:sz="6" w:space="0" w:color="000000"/>
            </w:tcBorders>
            <w:vAlign w:val="center"/>
          </w:tcPr>
          <w:p w:rsidR="008F0D3B" w:rsidRDefault="00694528">
            <w:pPr>
              <w:spacing w:after="0" w:line="240" w:lineRule="auto"/>
              <w:rPr>
                <w:rFonts w:ascii="Arial" w:eastAsia="Arial" w:hAnsi="Arial" w:cs="Arial"/>
              </w:rPr>
            </w:pPr>
            <w:r>
              <w:rPr>
                <w:rFonts w:ascii="Arial" w:eastAsia="Arial" w:hAnsi="Arial" w:cs="Arial"/>
                <w:b/>
              </w:rPr>
              <w:t>DURING</w:t>
            </w:r>
          </w:p>
        </w:tc>
        <w:tc>
          <w:tcPr>
            <w:tcW w:w="6647" w:type="dxa"/>
            <w:tcBorders>
              <w:top w:val="single" w:sz="6" w:space="0" w:color="000000"/>
              <w:left w:val="single" w:sz="6" w:space="0" w:color="000000"/>
              <w:bottom w:val="single" w:sz="6" w:space="0" w:color="000000"/>
              <w:right w:val="single" w:sz="6" w:space="0" w:color="000000"/>
            </w:tcBorders>
            <w:vAlign w:val="center"/>
          </w:tcPr>
          <w:p w:rsidR="008F0D3B" w:rsidRDefault="00694528">
            <w:pPr>
              <w:spacing w:after="280" w:line="240" w:lineRule="auto"/>
              <w:rPr>
                <w:rFonts w:ascii="Arial" w:eastAsia="Arial" w:hAnsi="Arial" w:cs="Arial"/>
              </w:rPr>
            </w:pPr>
            <w:r>
              <w:rPr>
                <w:rFonts w:ascii="Arial" w:eastAsia="Arial" w:hAnsi="Arial" w:cs="Arial"/>
              </w:rPr>
              <w:t>Introduce yourself to staff and pupils.</w:t>
            </w:r>
          </w:p>
          <w:p w:rsidR="008F0D3B" w:rsidRDefault="00694528">
            <w:pPr>
              <w:spacing w:before="280" w:after="280" w:line="240" w:lineRule="auto"/>
              <w:rPr>
                <w:rFonts w:ascii="Arial" w:eastAsia="Arial" w:hAnsi="Arial" w:cs="Arial"/>
              </w:rPr>
            </w:pPr>
            <w:r>
              <w:rPr>
                <w:rFonts w:ascii="Arial" w:eastAsia="Arial" w:hAnsi="Arial" w:cs="Arial"/>
              </w:rPr>
              <w:t>Note and praise the positive.</w:t>
            </w:r>
          </w:p>
          <w:p w:rsidR="008F0D3B" w:rsidRDefault="00694528">
            <w:pPr>
              <w:spacing w:before="280" w:after="280" w:line="240" w:lineRule="auto"/>
              <w:rPr>
                <w:rFonts w:ascii="Arial" w:eastAsia="Arial" w:hAnsi="Arial" w:cs="Arial"/>
              </w:rPr>
            </w:pPr>
            <w:r>
              <w:rPr>
                <w:rFonts w:ascii="Arial" w:eastAsia="Arial" w:hAnsi="Arial" w:cs="Arial"/>
              </w:rPr>
              <w:t>Ask questions to increase understanding.</w:t>
            </w:r>
          </w:p>
          <w:p w:rsidR="008F0D3B" w:rsidRDefault="00694528">
            <w:pPr>
              <w:spacing w:before="280" w:line="240" w:lineRule="auto"/>
              <w:rPr>
                <w:rFonts w:ascii="Arial" w:eastAsia="Arial" w:hAnsi="Arial" w:cs="Arial"/>
              </w:rPr>
            </w:pPr>
            <w:r>
              <w:rPr>
                <w:rFonts w:ascii="Arial" w:eastAsia="Arial" w:hAnsi="Arial" w:cs="Arial"/>
              </w:rPr>
              <w:t>Remain focused on the purpose of the visit.</w:t>
            </w:r>
          </w:p>
        </w:tc>
        <w:tc>
          <w:tcPr>
            <w:tcW w:w="2616" w:type="dxa"/>
            <w:tcBorders>
              <w:top w:val="single" w:sz="6" w:space="0" w:color="000000"/>
              <w:left w:val="single" w:sz="6" w:space="0" w:color="000000"/>
              <w:bottom w:val="single" w:sz="6" w:space="0" w:color="000000"/>
              <w:right w:val="single" w:sz="6" w:space="0" w:color="000000"/>
            </w:tcBorders>
            <w:vAlign w:val="center"/>
          </w:tcPr>
          <w:p w:rsidR="008F0D3B" w:rsidRDefault="00694528">
            <w:pPr>
              <w:spacing w:after="280" w:line="240" w:lineRule="auto"/>
              <w:rPr>
                <w:rFonts w:ascii="Arial" w:eastAsia="Arial" w:hAnsi="Arial" w:cs="Arial"/>
              </w:rPr>
            </w:pPr>
            <w:r>
              <w:rPr>
                <w:rFonts w:ascii="Arial" w:eastAsia="Arial" w:hAnsi="Arial" w:cs="Arial"/>
              </w:rPr>
              <w:t>Walk in with a clipboard.</w:t>
            </w:r>
          </w:p>
          <w:p w:rsidR="008F0D3B" w:rsidRDefault="00694528">
            <w:pPr>
              <w:spacing w:before="280" w:after="280" w:line="240" w:lineRule="auto"/>
              <w:rPr>
                <w:rFonts w:ascii="Arial" w:eastAsia="Arial" w:hAnsi="Arial" w:cs="Arial"/>
              </w:rPr>
            </w:pPr>
            <w:r>
              <w:rPr>
                <w:rFonts w:ascii="Arial" w:eastAsia="Arial" w:hAnsi="Arial" w:cs="Arial"/>
              </w:rPr>
              <w:t>Arrive with preconceived ideas.</w:t>
            </w:r>
          </w:p>
          <w:p w:rsidR="008F0D3B" w:rsidRDefault="00694528">
            <w:pPr>
              <w:spacing w:before="280" w:after="280" w:line="240" w:lineRule="auto"/>
              <w:rPr>
                <w:rFonts w:ascii="Arial" w:eastAsia="Arial" w:hAnsi="Arial" w:cs="Arial"/>
              </w:rPr>
            </w:pPr>
            <w:r>
              <w:rPr>
                <w:rFonts w:ascii="Arial" w:eastAsia="Arial" w:hAnsi="Arial" w:cs="Arial"/>
              </w:rPr>
              <w:t>Interrupt the teacher.</w:t>
            </w:r>
          </w:p>
          <w:p w:rsidR="008F0D3B" w:rsidRDefault="00694528">
            <w:pPr>
              <w:spacing w:before="280" w:after="280" w:line="240" w:lineRule="auto"/>
              <w:rPr>
                <w:rFonts w:ascii="Arial" w:eastAsia="Arial" w:hAnsi="Arial" w:cs="Arial"/>
              </w:rPr>
            </w:pPr>
            <w:r>
              <w:rPr>
                <w:rFonts w:ascii="Arial" w:eastAsia="Arial" w:hAnsi="Arial" w:cs="Arial"/>
              </w:rPr>
              <w:t>Make professional judgements about staff expertise (governors are not inspectors).</w:t>
            </w:r>
          </w:p>
          <w:p w:rsidR="008F0D3B" w:rsidRDefault="00694528">
            <w:pPr>
              <w:spacing w:before="280" w:after="280" w:line="240" w:lineRule="auto"/>
              <w:rPr>
                <w:rFonts w:ascii="Arial" w:eastAsia="Arial" w:hAnsi="Arial" w:cs="Arial"/>
              </w:rPr>
            </w:pPr>
            <w:r>
              <w:rPr>
                <w:rFonts w:ascii="Arial" w:eastAsia="Arial" w:hAnsi="Arial" w:cs="Arial"/>
              </w:rPr>
              <w:t>Pursue your own personal agenda/focus on the pro</w:t>
            </w:r>
            <w:r>
              <w:rPr>
                <w:rFonts w:ascii="Arial" w:eastAsia="Arial" w:hAnsi="Arial" w:cs="Arial"/>
              </w:rPr>
              <w:t>gress of your own child.</w:t>
            </w:r>
          </w:p>
          <w:p w:rsidR="008F0D3B" w:rsidRDefault="00694528">
            <w:pPr>
              <w:spacing w:before="280" w:line="240" w:lineRule="auto"/>
              <w:rPr>
                <w:rFonts w:ascii="Arial" w:eastAsia="Arial" w:hAnsi="Arial" w:cs="Arial"/>
              </w:rPr>
            </w:pPr>
            <w:r>
              <w:rPr>
                <w:rFonts w:ascii="Arial" w:eastAsia="Arial" w:hAnsi="Arial" w:cs="Arial"/>
              </w:rPr>
              <w:t>Monopolise the children's or the staff's time.</w:t>
            </w:r>
          </w:p>
        </w:tc>
      </w:tr>
      <w:tr w:rsidR="008F0D3B">
        <w:tc>
          <w:tcPr>
            <w:tcW w:w="1291" w:type="dxa"/>
            <w:tcBorders>
              <w:top w:val="single" w:sz="6" w:space="0" w:color="000000"/>
              <w:left w:val="single" w:sz="6" w:space="0" w:color="000000"/>
              <w:bottom w:val="single" w:sz="6" w:space="0" w:color="000000"/>
              <w:right w:val="single" w:sz="6" w:space="0" w:color="000000"/>
            </w:tcBorders>
            <w:vAlign w:val="center"/>
          </w:tcPr>
          <w:p w:rsidR="008F0D3B" w:rsidRDefault="00694528">
            <w:pPr>
              <w:spacing w:after="0" w:line="240" w:lineRule="auto"/>
              <w:rPr>
                <w:rFonts w:ascii="Arial" w:eastAsia="Arial" w:hAnsi="Arial" w:cs="Arial"/>
              </w:rPr>
            </w:pPr>
            <w:r>
              <w:rPr>
                <w:rFonts w:ascii="Arial" w:eastAsia="Arial" w:hAnsi="Arial" w:cs="Arial"/>
                <w:b/>
              </w:rPr>
              <w:t>AFTER</w:t>
            </w:r>
          </w:p>
        </w:tc>
        <w:tc>
          <w:tcPr>
            <w:tcW w:w="6647" w:type="dxa"/>
            <w:tcBorders>
              <w:top w:val="single" w:sz="6" w:space="0" w:color="000000"/>
              <w:left w:val="single" w:sz="6" w:space="0" w:color="000000"/>
              <w:bottom w:val="single" w:sz="6" w:space="0" w:color="000000"/>
              <w:right w:val="single" w:sz="6" w:space="0" w:color="000000"/>
            </w:tcBorders>
            <w:vAlign w:val="center"/>
          </w:tcPr>
          <w:p w:rsidR="008F0D3B" w:rsidRDefault="00694528">
            <w:pPr>
              <w:spacing w:after="280" w:line="240" w:lineRule="auto"/>
              <w:rPr>
                <w:rFonts w:ascii="Arial" w:eastAsia="Arial" w:hAnsi="Arial" w:cs="Arial"/>
              </w:rPr>
            </w:pPr>
            <w:r>
              <w:rPr>
                <w:rFonts w:ascii="Arial" w:eastAsia="Arial" w:hAnsi="Arial" w:cs="Arial"/>
              </w:rPr>
              <w:t>Thank the teacher/leader and any pupils.</w:t>
            </w:r>
          </w:p>
          <w:p w:rsidR="008F0D3B" w:rsidRDefault="00694528">
            <w:pPr>
              <w:spacing w:before="280" w:after="280" w:line="240" w:lineRule="auto"/>
              <w:rPr>
                <w:rFonts w:ascii="Arial" w:eastAsia="Arial" w:hAnsi="Arial" w:cs="Arial"/>
              </w:rPr>
            </w:pPr>
            <w:r>
              <w:rPr>
                <w:rFonts w:ascii="Arial" w:eastAsia="Arial" w:hAnsi="Arial" w:cs="Arial"/>
              </w:rPr>
              <w:t>Discuss visit with the teacher</w:t>
            </w:r>
            <w:r>
              <w:rPr>
                <w:rFonts w:ascii="Arial" w:eastAsia="Arial" w:hAnsi="Arial" w:cs="Arial"/>
              </w:rPr>
              <w:t xml:space="preserve"> as appropirate</w:t>
            </w:r>
          </w:p>
          <w:p w:rsidR="008F0D3B" w:rsidRDefault="00694528">
            <w:pPr>
              <w:spacing w:before="280" w:after="280" w:line="240" w:lineRule="auto"/>
              <w:rPr>
                <w:rFonts w:ascii="Arial" w:eastAsia="Arial" w:hAnsi="Arial" w:cs="Arial"/>
              </w:rPr>
            </w:pPr>
            <w:r>
              <w:rPr>
                <w:rFonts w:ascii="Arial" w:eastAsia="Arial" w:hAnsi="Arial" w:cs="Arial"/>
              </w:rPr>
              <w:lastRenderedPageBreak/>
              <w:t>Compile a summary of the visit (use framework at appendix 2 if appropriate).</w:t>
            </w:r>
          </w:p>
          <w:p w:rsidR="008F0D3B" w:rsidRDefault="00694528">
            <w:pPr>
              <w:spacing w:before="280" w:after="280" w:line="240" w:lineRule="auto"/>
              <w:rPr>
                <w:rFonts w:ascii="Arial" w:eastAsia="Arial" w:hAnsi="Arial" w:cs="Arial"/>
              </w:rPr>
            </w:pPr>
            <w:r>
              <w:rPr>
                <w:rFonts w:ascii="Arial" w:eastAsia="Arial" w:hAnsi="Arial" w:cs="Arial"/>
              </w:rPr>
              <w:t>Send a draft of the visit summary to Principal  for agreement</w:t>
            </w:r>
          </w:p>
          <w:p w:rsidR="008F0D3B" w:rsidRDefault="00694528">
            <w:pPr>
              <w:spacing w:after="0" w:line="240" w:lineRule="auto"/>
              <w:jc w:val="both"/>
              <w:rPr>
                <w:rFonts w:ascii="Arial" w:eastAsia="Arial" w:hAnsi="Arial" w:cs="Arial"/>
              </w:rPr>
            </w:pPr>
            <w:r>
              <w:rPr>
                <w:rFonts w:ascii="Arial" w:eastAsia="Arial" w:hAnsi="Arial" w:cs="Arial"/>
              </w:rPr>
              <w:t>Be prepared to amend it.  Aim to achieve a report that is agreed by those involved.</w:t>
            </w:r>
          </w:p>
          <w:p w:rsidR="008F0D3B" w:rsidRDefault="00694528">
            <w:pPr>
              <w:spacing w:before="280" w:after="280" w:line="240" w:lineRule="auto"/>
              <w:rPr>
                <w:rFonts w:ascii="Arial" w:eastAsia="Arial" w:hAnsi="Arial" w:cs="Arial"/>
              </w:rPr>
            </w:pPr>
            <w:r>
              <w:rPr>
                <w:rFonts w:ascii="Arial" w:eastAsia="Arial" w:hAnsi="Arial" w:cs="Arial"/>
              </w:rPr>
              <w:t>Raise any concerns sensitively with the Principal.</w:t>
            </w:r>
          </w:p>
          <w:p w:rsidR="008F0D3B" w:rsidRDefault="00694528">
            <w:pPr>
              <w:spacing w:after="0" w:line="240" w:lineRule="auto"/>
              <w:jc w:val="both"/>
              <w:rPr>
                <w:rFonts w:ascii="Arial" w:eastAsia="Arial" w:hAnsi="Arial" w:cs="Arial"/>
              </w:rPr>
            </w:pPr>
            <w:r>
              <w:rPr>
                <w:rFonts w:ascii="Arial" w:eastAsia="Arial" w:hAnsi="Arial" w:cs="Arial"/>
              </w:rPr>
              <w:t>Reflect:  how did that go? Has the visit enhanced relations</w:t>
            </w:r>
            <w:r>
              <w:rPr>
                <w:rFonts w:ascii="Arial" w:eastAsia="Arial" w:hAnsi="Arial" w:cs="Arial"/>
              </w:rPr>
              <w:t>hips?  Have I learned more about the school?  Have I helped the governing body fulfil its duties?</w:t>
            </w:r>
          </w:p>
          <w:p w:rsidR="008F0D3B" w:rsidRDefault="008F0D3B">
            <w:pPr>
              <w:spacing w:before="280" w:line="240" w:lineRule="auto"/>
              <w:rPr>
                <w:rFonts w:ascii="Arial" w:eastAsia="Arial" w:hAnsi="Arial" w:cs="Arial"/>
              </w:rPr>
            </w:pPr>
          </w:p>
        </w:tc>
        <w:tc>
          <w:tcPr>
            <w:tcW w:w="2616" w:type="dxa"/>
            <w:tcBorders>
              <w:top w:val="single" w:sz="6" w:space="0" w:color="000000"/>
              <w:left w:val="single" w:sz="6" w:space="0" w:color="000000"/>
              <w:bottom w:val="single" w:sz="6" w:space="0" w:color="000000"/>
              <w:right w:val="single" w:sz="6" w:space="0" w:color="000000"/>
            </w:tcBorders>
            <w:vAlign w:val="center"/>
          </w:tcPr>
          <w:p w:rsidR="008F0D3B" w:rsidRDefault="008F0D3B">
            <w:pPr>
              <w:spacing w:after="0" w:line="240" w:lineRule="auto"/>
              <w:rPr>
                <w:rFonts w:ascii="Arial" w:eastAsia="Arial" w:hAnsi="Arial" w:cs="Arial"/>
              </w:rPr>
            </w:pPr>
          </w:p>
          <w:p w:rsidR="008F0D3B" w:rsidRDefault="008F0D3B">
            <w:pPr>
              <w:spacing w:after="0" w:line="240" w:lineRule="auto"/>
              <w:rPr>
                <w:rFonts w:ascii="Arial" w:eastAsia="Arial" w:hAnsi="Arial" w:cs="Arial"/>
              </w:rPr>
            </w:pPr>
          </w:p>
          <w:p w:rsidR="008F0D3B" w:rsidRDefault="008F0D3B">
            <w:pPr>
              <w:spacing w:after="0" w:line="240" w:lineRule="auto"/>
              <w:rPr>
                <w:rFonts w:ascii="Arial" w:eastAsia="Arial" w:hAnsi="Arial" w:cs="Arial"/>
              </w:rPr>
            </w:pPr>
          </w:p>
          <w:p w:rsidR="008F0D3B" w:rsidRDefault="008F0D3B">
            <w:pPr>
              <w:spacing w:after="0" w:line="240" w:lineRule="auto"/>
              <w:rPr>
                <w:rFonts w:ascii="Arial" w:eastAsia="Arial" w:hAnsi="Arial" w:cs="Arial"/>
              </w:rPr>
            </w:pPr>
          </w:p>
          <w:p w:rsidR="008F0D3B" w:rsidRDefault="008F0D3B">
            <w:pPr>
              <w:spacing w:after="0" w:line="240" w:lineRule="auto"/>
              <w:rPr>
                <w:rFonts w:ascii="Arial" w:eastAsia="Arial" w:hAnsi="Arial" w:cs="Arial"/>
              </w:rPr>
            </w:pPr>
          </w:p>
          <w:p w:rsidR="008F0D3B" w:rsidRDefault="008F0D3B">
            <w:pPr>
              <w:spacing w:after="0" w:line="240" w:lineRule="auto"/>
              <w:rPr>
                <w:rFonts w:ascii="Arial" w:eastAsia="Arial" w:hAnsi="Arial" w:cs="Arial"/>
              </w:rPr>
            </w:pPr>
          </w:p>
          <w:p w:rsidR="008F0D3B" w:rsidRDefault="008F0D3B">
            <w:pPr>
              <w:spacing w:after="0" w:line="240" w:lineRule="auto"/>
              <w:rPr>
                <w:rFonts w:ascii="Arial" w:eastAsia="Arial" w:hAnsi="Arial" w:cs="Arial"/>
              </w:rPr>
            </w:pPr>
          </w:p>
          <w:p w:rsidR="008F0D3B" w:rsidRDefault="00694528">
            <w:pPr>
              <w:spacing w:after="0" w:line="240" w:lineRule="auto"/>
              <w:rPr>
                <w:rFonts w:ascii="Arial" w:eastAsia="Arial" w:hAnsi="Arial" w:cs="Arial"/>
              </w:rPr>
            </w:pPr>
            <w:r>
              <w:rPr>
                <w:rFonts w:ascii="Arial" w:eastAsia="Arial" w:hAnsi="Arial" w:cs="Arial"/>
              </w:rPr>
              <w:t>Leave without a word.</w:t>
            </w:r>
          </w:p>
        </w:tc>
      </w:tr>
    </w:tbl>
    <w:p w:rsidR="008F0D3B" w:rsidRDefault="008F0D3B">
      <w:pPr>
        <w:rPr>
          <w:rFonts w:ascii="Arial" w:eastAsia="Arial" w:hAnsi="Arial" w:cs="Arial"/>
        </w:rPr>
      </w:pPr>
    </w:p>
    <w:p w:rsidR="008F0D3B" w:rsidRDefault="00694528">
      <w:pPr>
        <w:rPr>
          <w:rFonts w:ascii="Arial" w:eastAsia="Arial" w:hAnsi="Arial" w:cs="Arial"/>
        </w:rPr>
      </w:pPr>
      <w:r>
        <w:br w:type="page"/>
      </w:r>
      <w:r>
        <w:rPr>
          <w:rFonts w:ascii="Arial" w:eastAsia="Arial" w:hAnsi="Arial" w:cs="Arial"/>
          <w:b/>
          <w:sz w:val="30"/>
          <w:szCs w:val="30"/>
        </w:rPr>
        <w:t xml:space="preserve"> </w:t>
      </w:r>
    </w:p>
    <w:p w:rsidR="008F0D3B" w:rsidRDefault="00694528">
      <w:pP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LITTLETOWN PRIMARY ACADEMY and NURSERY</w:t>
      </w:r>
      <w:r>
        <w:rPr>
          <w:rFonts w:ascii="Arial" w:eastAsia="Arial" w:hAnsi="Arial" w:cs="Arial"/>
          <w:b/>
          <w:color w:val="000000"/>
          <w:sz w:val="24"/>
          <w:szCs w:val="24"/>
          <w:u w:val="single"/>
        </w:rPr>
        <w:t xml:space="preserve"> </w:t>
      </w:r>
      <w:r>
        <w:rPr>
          <w:rFonts w:ascii="Arial" w:eastAsia="Arial" w:hAnsi="Arial" w:cs="Arial"/>
          <w:b/>
          <w:color w:val="000000"/>
          <w:sz w:val="24"/>
          <w:szCs w:val="24"/>
        </w:rPr>
        <w:t xml:space="preserve">   Appendix 2</w:t>
      </w:r>
    </w:p>
    <w:p w:rsidR="008F0D3B" w:rsidRDefault="008F0D3B">
      <w:pPr>
        <w:spacing w:after="0" w:line="240" w:lineRule="auto"/>
        <w:jc w:val="center"/>
        <w:rPr>
          <w:rFonts w:ascii="Arial" w:eastAsia="Arial" w:hAnsi="Arial" w:cs="Arial"/>
          <w:color w:val="000000"/>
          <w:sz w:val="24"/>
          <w:szCs w:val="24"/>
        </w:rPr>
      </w:pPr>
    </w:p>
    <w:p w:rsidR="008F0D3B" w:rsidRDefault="00694528">
      <w:pPr>
        <w:spacing w:after="0" w:line="240" w:lineRule="auto"/>
        <w:jc w:val="center"/>
        <w:rPr>
          <w:rFonts w:ascii="Arial" w:eastAsia="Arial" w:hAnsi="Arial" w:cs="Arial"/>
          <w:color w:val="000000"/>
          <w:sz w:val="23"/>
          <w:szCs w:val="23"/>
        </w:rPr>
      </w:pPr>
      <w:r>
        <w:rPr>
          <w:rFonts w:ascii="Arial" w:eastAsia="Arial" w:hAnsi="Arial" w:cs="Arial"/>
          <w:b/>
          <w:color w:val="000000"/>
          <w:sz w:val="23"/>
          <w:szCs w:val="23"/>
        </w:rPr>
        <w:t>GOVERNOR VISIT MONITORING FORM</w:t>
      </w:r>
    </w:p>
    <w:p w:rsidR="008F0D3B" w:rsidRDefault="008F0D3B">
      <w:pPr>
        <w:spacing w:after="0" w:line="240" w:lineRule="auto"/>
        <w:jc w:val="center"/>
        <w:rPr>
          <w:rFonts w:ascii="Arial" w:eastAsia="Arial" w:hAnsi="Arial" w:cs="Arial"/>
          <w:color w:val="000000"/>
          <w:sz w:val="23"/>
          <w:szCs w:val="23"/>
        </w:rPr>
      </w:pPr>
    </w:p>
    <w:tbl>
      <w:tblPr>
        <w:tblStyle w:val="a0"/>
        <w:tblW w:w="10173"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6204"/>
        <w:gridCol w:w="3969"/>
      </w:tblGrid>
      <w:tr w:rsidR="008F0D3B">
        <w:trPr>
          <w:trHeight w:val="166"/>
        </w:trPr>
        <w:tc>
          <w:tcPr>
            <w:tcW w:w="6204" w:type="dxa"/>
            <w:tcBorders>
              <w:top w:val="single" w:sz="4" w:space="0" w:color="000000"/>
              <w:left w:val="single" w:sz="4" w:space="0" w:color="000000"/>
              <w:bottom w:val="single" w:sz="4" w:space="0" w:color="000000"/>
              <w:right w:val="single" w:sz="4" w:space="0" w:color="000000"/>
            </w:tcBorders>
          </w:tcPr>
          <w:p w:rsidR="008F0D3B" w:rsidRDefault="00694528">
            <w:pPr>
              <w:spacing w:before="120" w:after="120" w:line="240" w:lineRule="auto"/>
              <w:rPr>
                <w:rFonts w:ascii="Arial" w:eastAsia="Arial" w:hAnsi="Arial" w:cs="Arial"/>
                <w:color w:val="000000"/>
                <w:sz w:val="23"/>
                <w:szCs w:val="23"/>
              </w:rPr>
            </w:pPr>
            <w:r>
              <w:rPr>
                <w:rFonts w:ascii="Arial" w:eastAsia="Arial" w:hAnsi="Arial" w:cs="Arial"/>
                <w:b/>
                <w:color w:val="000000"/>
                <w:sz w:val="23"/>
                <w:szCs w:val="23"/>
              </w:rPr>
              <w:t xml:space="preserve">NAME OF GOVERNOR </w:t>
            </w:r>
          </w:p>
          <w:p w:rsidR="008F0D3B" w:rsidRDefault="008F0D3B">
            <w:pPr>
              <w:spacing w:before="120" w:after="120" w:line="240" w:lineRule="auto"/>
              <w:rPr>
                <w:rFonts w:ascii="Arial" w:eastAsia="Arial" w:hAnsi="Arial" w:cs="Arial"/>
                <w:color w:val="000000"/>
                <w:sz w:val="23"/>
                <w:szCs w:val="23"/>
              </w:rPr>
            </w:pPr>
          </w:p>
          <w:p w:rsidR="008F0D3B" w:rsidRDefault="008F0D3B">
            <w:pPr>
              <w:spacing w:before="120" w:after="120" w:line="240" w:lineRule="auto"/>
              <w:rPr>
                <w:rFonts w:ascii="Arial" w:eastAsia="Arial" w:hAnsi="Arial" w:cs="Arial"/>
                <w:color w:val="000000"/>
                <w:sz w:val="23"/>
                <w:szCs w:val="23"/>
              </w:rPr>
            </w:pPr>
          </w:p>
        </w:tc>
        <w:tc>
          <w:tcPr>
            <w:tcW w:w="3969" w:type="dxa"/>
            <w:tcBorders>
              <w:top w:val="single" w:sz="4" w:space="0" w:color="000000"/>
              <w:left w:val="single" w:sz="4" w:space="0" w:color="000000"/>
              <w:bottom w:val="single" w:sz="4" w:space="0" w:color="000000"/>
              <w:right w:val="single" w:sz="4" w:space="0" w:color="000000"/>
            </w:tcBorders>
          </w:tcPr>
          <w:p w:rsidR="008F0D3B" w:rsidRDefault="00694528">
            <w:pPr>
              <w:spacing w:before="120" w:after="120" w:line="240" w:lineRule="auto"/>
              <w:rPr>
                <w:rFonts w:ascii="Arial" w:eastAsia="Arial" w:hAnsi="Arial" w:cs="Arial"/>
                <w:color w:val="000000"/>
                <w:sz w:val="23"/>
                <w:szCs w:val="23"/>
              </w:rPr>
            </w:pPr>
            <w:r>
              <w:rPr>
                <w:rFonts w:ascii="Arial" w:eastAsia="Arial" w:hAnsi="Arial" w:cs="Arial"/>
                <w:b/>
                <w:color w:val="000000"/>
                <w:sz w:val="23"/>
                <w:szCs w:val="23"/>
              </w:rPr>
              <w:t xml:space="preserve">DATE OF VISIT </w:t>
            </w:r>
          </w:p>
        </w:tc>
      </w:tr>
      <w:tr w:rsidR="008F0D3B">
        <w:trPr>
          <w:trHeight w:val="357"/>
        </w:trPr>
        <w:tc>
          <w:tcPr>
            <w:tcW w:w="10173" w:type="dxa"/>
            <w:gridSpan w:val="2"/>
            <w:tcBorders>
              <w:top w:val="single" w:sz="4" w:space="0" w:color="000000"/>
              <w:left w:val="single" w:sz="4" w:space="0" w:color="000000"/>
              <w:bottom w:val="single" w:sz="4" w:space="0" w:color="000000"/>
              <w:right w:val="single" w:sz="4" w:space="0" w:color="000000"/>
            </w:tcBorders>
          </w:tcPr>
          <w:p w:rsidR="008F0D3B" w:rsidRDefault="00694528">
            <w:pPr>
              <w:spacing w:before="120" w:after="120" w:line="240" w:lineRule="auto"/>
              <w:rPr>
                <w:rFonts w:ascii="Arial" w:eastAsia="Arial" w:hAnsi="Arial" w:cs="Arial"/>
                <w:color w:val="000000"/>
                <w:sz w:val="23"/>
                <w:szCs w:val="23"/>
              </w:rPr>
            </w:pPr>
            <w:r>
              <w:rPr>
                <w:rFonts w:ascii="Arial" w:eastAsia="Arial" w:hAnsi="Arial" w:cs="Arial"/>
                <w:color w:val="000000"/>
                <w:sz w:val="23"/>
                <w:szCs w:val="23"/>
              </w:rPr>
              <w:t xml:space="preserve">Subject and focus of visit: </w:t>
            </w:r>
          </w:p>
          <w:p w:rsidR="008F0D3B" w:rsidRDefault="008F0D3B">
            <w:pPr>
              <w:spacing w:before="120" w:after="120" w:line="240" w:lineRule="auto"/>
              <w:rPr>
                <w:rFonts w:ascii="Arial" w:eastAsia="Arial" w:hAnsi="Arial" w:cs="Arial"/>
                <w:color w:val="000000"/>
                <w:sz w:val="23"/>
                <w:szCs w:val="23"/>
              </w:rPr>
            </w:pPr>
          </w:p>
          <w:p w:rsidR="008F0D3B" w:rsidRDefault="008F0D3B">
            <w:pPr>
              <w:spacing w:before="120" w:after="120" w:line="240" w:lineRule="auto"/>
              <w:rPr>
                <w:rFonts w:ascii="Arial" w:eastAsia="Arial" w:hAnsi="Arial" w:cs="Arial"/>
                <w:color w:val="000000"/>
                <w:sz w:val="23"/>
                <w:szCs w:val="23"/>
              </w:rPr>
            </w:pPr>
          </w:p>
          <w:p w:rsidR="008F0D3B" w:rsidRDefault="00694528">
            <w:pPr>
              <w:spacing w:before="120" w:after="120" w:line="240" w:lineRule="auto"/>
              <w:rPr>
                <w:rFonts w:ascii="Arial" w:eastAsia="Arial" w:hAnsi="Arial" w:cs="Arial"/>
                <w:color w:val="000000"/>
                <w:sz w:val="23"/>
                <w:szCs w:val="23"/>
              </w:rPr>
            </w:pPr>
            <w:r>
              <w:rPr>
                <w:rFonts w:ascii="Arial" w:eastAsia="Arial" w:hAnsi="Arial" w:cs="Arial"/>
                <w:sz w:val="23"/>
                <w:szCs w:val="23"/>
              </w:rPr>
              <w:t xml:space="preserve">School Development Plan Strategic Goal link: </w:t>
            </w:r>
          </w:p>
          <w:p w:rsidR="008F0D3B" w:rsidRDefault="008F0D3B">
            <w:pPr>
              <w:spacing w:before="120" w:after="120" w:line="240" w:lineRule="auto"/>
              <w:rPr>
                <w:rFonts w:ascii="Arial" w:eastAsia="Arial" w:hAnsi="Arial" w:cs="Arial"/>
                <w:color w:val="000000"/>
                <w:sz w:val="23"/>
                <w:szCs w:val="23"/>
              </w:rPr>
            </w:pPr>
          </w:p>
        </w:tc>
      </w:tr>
      <w:tr w:rsidR="008F0D3B">
        <w:trPr>
          <w:trHeight w:val="159"/>
        </w:trPr>
        <w:tc>
          <w:tcPr>
            <w:tcW w:w="10173" w:type="dxa"/>
            <w:gridSpan w:val="2"/>
            <w:tcBorders>
              <w:top w:val="single" w:sz="4" w:space="0" w:color="000000"/>
              <w:left w:val="single" w:sz="4" w:space="0" w:color="000000"/>
              <w:bottom w:val="single" w:sz="4" w:space="0" w:color="000000"/>
              <w:right w:val="single" w:sz="4" w:space="0" w:color="000000"/>
            </w:tcBorders>
          </w:tcPr>
          <w:p w:rsidR="008F0D3B" w:rsidRDefault="00694528">
            <w:pPr>
              <w:spacing w:before="120" w:after="120" w:line="240" w:lineRule="auto"/>
              <w:rPr>
                <w:rFonts w:ascii="Arial" w:eastAsia="Arial" w:hAnsi="Arial" w:cs="Arial"/>
                <w:color w:val="000000"/>
                <w:sz w:val="23"/>
                <w:szCs w:val="23"/>
              </w:rPr>
            </w:pPr>
            <w:r>
              <w:rPr>
                <w:rFonts w:ascii="Arial" w:eastAsia="Arial" w:hAnsi="Arial" w:cs="Arial"/>
                <w:color w:val="000000"/>
                <w:sz w:val="23"/>
                <w:szCs w:val="23"/>
              </w:rPr>
              <w:t xml:space="preserve">Details of Visit: </w:t>
            </w:r>
          </w:p>
          <w:p w:rsidR="008F0D3B" w:rsidRDefault="008F0D3B">
            <w:pPr>
              <w:spacing w:before="120" w:after="120" w:line="240" w:lineRule="auto"/>
              <w:rPr>
                <w:rFonts w:ascii="Arial" w:eastAsia="Arial" w:hAnsi="Arial" w:cs="Arial"/>
                <w:color w:val="000000"/>
                <w:sz w:val="23"/>
                <w:szCs w:val="23"/>
              </w:rPr>
            </w:pPr>
          </w:p>
          <w:p w:rsidR="008F0D3B" w:rsidRDefault="008F0D3B">
            <w:pPr>
              <w:spacing w:before="120" w:after="120" w:line="240" w:lineRule="auto"/>
              <w:rPr>
                <w:rFonts w:ascii="Arial" w:eastAsia="Arial" w:hAnsi="Arial" w:cs="Arial"/>
                <w:color w:val="000000"/>
                <w:sz w:val="23"/>
                <w:szCs w:val="23"/>
              </w:rPr>
            </w:pPr>
          </w:p>
          <w:p w:rsidR="008F0D3B" w:rsidRDefault="008F0D3B">
            <w:pPr>
              <w:spacing w:before="120" w:after="120" w:line="240" w:lineRule="auto"/>
              <w:rPr>
                <w:rFonts w:ascii="Arial" w:eastAsia="Arial" w:hAnsi="Arial" w:cs="Arial"/>
                <w:color w:val="000000"/>
                <w:sz w:val="23"/>
                <w:szCs w:val="23"/>
              </w:rPr>
            </w:pPr>
          </w:p>
          <w:p w:rsidR="008F0D3B" w:rsidRDefault="008F0D3B">
            <w:pPr>
              <w:spacing w:before="120" w:after="120" w:line="240" w:lineRule="auto"/>
              <w:rPr>
                <w:rFonts w:ascii="Arial" w:eastAsia="Arial" w:hAnsi="Arial" w:cs="Arial"/>
                <w:color w:val="000000"/>
                <w:sz w:val="23"/>
                <w:szCs w:val="23"/>
              </w:rPr>
            </w:pPr>
          </w:p>
          <w:p w:rsidR="008F0D3B" w:rsidRDefault="008F0D3B">
            <w:pPr>
              <w:spacing w:before="120" w:after="120" w:line="240" w:lineRule="auto"/>
              <w:rPr>
                <w:rFonts w:ascii="Arial" w:eastAsia="Arial" w:hAnsi="Arial" w:cs="Arial"/>
                <w:color w:val="000000"/>
                <w:sz w:val="23"/>
                <w:szCs w:val="23"/>
              </w:rPr>
            </w:pPr>
          </w:p>
          <w:p w:rsidR="008F0D3B" w:rsidRDefault="008F0D3B">
            <w:pPr>
              <w:spacing w:before="120" w:after="120" w:line="240" w:lineRule="auto"/>
              <w:rPr>
                <w:rFonts w:ascii="Arial" w:eastAsia="Arial" w:hAnsi="Arial" w:cs="Arial"/>
                <w:color w:val="000000"/>
                <w:sz w:val="23"/>
                <w:szCs w:val="23"/>
              </w:rPr>
            </w:pPr>
          </w:p>
        </w:tc>
      </w:tr>
      <w:tr w:rsidR="008F0D3B">
        <w:trPr>
          <w:trHeight w:val="159"/>
        </w:trPr>
        <w:tc>
          <w:tcPr>
            <w:tcW w:w="10173" w:type="dxa"/>
            <w:gridSpan w:val="2"/>
            <w:tcBorders>
              <w:top w:val="single" w:sz="4" w:space="0" w:color="000000"/>
              <w:left w:val="single" w:sz="4" w:space="0" w:color="000000"/>
              <w:bottom w:val="single" w:sz="4" w:space="0" w:color="000000"/>
              <w:right w:val="single" w:sz="4" w:space="0" w:color="000000"/>
            </w:tcBorders>
          </w:tcPr>
          <w:p w:rsidR="008F0D3B" w:rsidRDefault="00694528">
            <w:pPr>
              <w:spacing w:before="120" w:after="120" w:line="240" w:lineRule="auto"/>
              <w:rPr>
                <w:rFonts w:ascii="Arial" w:eastAsia="Arial" w:hAnsi="Arial" w:cs="Arial"/>
                <w:color w:val="000000"/>
                <w:sz w:val="23"/>
                <w:szCs w:val="23"/>
              </w:rPr>
            </w:pPr>
            <w:r>
              <w:rPr>
                <w:rFonts w:ascii="Arial" w:eastAsia="Arial" w:hAnsi="Arial" w:cs="Arial"/>
                <w:color w:val="000000"/>
                <w:sz w:val="23"/>
                <w:szCs w:val="23"/>
              </w:rPr>
              <w:t xml:space="preserve">Areas highlighted by staff or following discussions with staff: </w:t>
            </w:r>
          </w:p>
          <w:p w:rsidR="008F0D3B" w:rsidRDefault="008F0D3B">
            <w:pPr>
              <w:spacing w:before="120" w:after="120" w:line="240" w:lineRule="auto"/>
              <w:rPr>
                <w:rFonts w:ascii="Arial" w:eastAsia="Arial" w:hAnsi="Arial" w:cs="Arial"/>
                <w:color w:val="000000"/>
                <w:sz w:val="23"/>
                <w:szCs w:val="23"/>
              </w:rPr>
            </w:pPr>
          </w:p>
          <w:p w:rsidR="008F0D3B" w:rsidRDefault="008F0D3B">
            <w:pPr>
              <w:spacing w:before="120" w:after="120" w:line="240" w:lineRule="auto"/>
              <w:rPr>
                <w:rFonts w:ascii="Arial" w:eastAsia="Arial" w:hAnsi="Arial" w:cs="Arial"/>
                <w:color w:val="000000"/>
                <w:sz w:val="23"/>
                <w:szCs w:val="23"/>
              </w:rPr>
            </w:pPr>
          </w:p>
          <w:p w:rsidR="008F0D3B" w:rsidRDefault="008F0D3B">
            <w:pPr>
              <w:spacing w:before="120" w:after="120" w:line="240" w:lineRule="auto"/>
              <w:rPr>
                <w:rFonts w:ascii="Arial" w:eastAsia="Arial" w:hAnsi="Arial" w:cs="Arial"/>
                <w:color w:val="000000"/>
                <w:sz w:val="23"/>
                <w:szCs w:val="23"/>
              </w:rPr>
            </w:pPr>
          </w:p>
        </w:tc>
      </w:tr>
      <w:tr w:rsidR="008F0D3B">
        <w:trPr>
          <w:trHeight w:val="2343"/>
        </w:trPr>
        <w:tc>
          <w:tcPr>
            <w:tcW w:w="10173" w:type="dxa"/>
            <w:gridSpan w:val="2"/>
            <w:tcBorders>
              <w:top w:val="single" w:sz="4" w:space="0" w:color="000000"/>
              <w:left w:val="single" w:sz="4" w:space="0" w:color="000000"/>
              <w:bottom w:val="single" w:sz="4" w:space="0" w:color="000000"/>
              <w:right w:val="single" w:sz="4" w:space="0" w:color="000000"/>
            </w:tcBorders>
          </w:tcPr>
          <w:p w:rsidR="008F0D3B" w:rsidRDefault="008F0D3B">
            <w:pPr>
              <w:spacing w:before="120" w:after="120" w:line="240" w:lineRule="auto"/>
              <w:rPr>
                <w:rFonts w:ascii="Arial" w:eastAsia="Arial" w:hAnsi="Arial" w:cs="Arial"/>
                <w:color w:val="000000"/>
                <w:sz w:val="23"/>
                <w:szCs w:val="23"/>
              </w:rPr>
            </w:pPr>
          </w:p>
          <w:p w:rsidR="008F0D3B" w:rsidRDefault="00694528">
            <w:pPr>
              <w:spacing w:before="120" w:after="120" w:line="240" w:lineRule="auto"/>
              <w:rPr>
                <w:rFonts w:ascii="Arial" w:eastAsia="Arial" w:hAnsi="Arial" w:cs="Arial"/>
                <w:color w:val="000000"/>
                <w:sz w:val="23"/>
                <w:szCs w:val="23"/>
              </w:rPr>
            </w:pPr>
            <w:r>
              <w:rPr>
                <w:rFonts w:ascii="Arial" w:eastAsia="Arial" w:hAnsi="Arial" w:cs="Arial"/>
                <w:color w:val="000000"/>
                <w:sz w:val="23"/>
                <w:szCs w:val="23"/>
              </w:rPr>
              <w:t xml:space="preserve">Governor Signature: </w:t>
            </w:r>
          </w:p>
          <w:p w:rsidR="008F0D3B" w:rsidRDefault="008F0D3B">
            <w:pPr>
              <w:spacing w:before="120" w:after="120" w:line="240" w:lineRule="auto"/>
              <w:rPr>
                <w:rFonts w:ascii="Arial" w:eastAsia="Arial" w:hAnsi="Arial" w:cs="Arial"/>
                <w:color w:val="000000"/>
                <w:sz w:val="23"/>
                <w:szCs w:val="23"/>
              </w:rPr>
            </w:pPr>
          </w:p>
          <w:p w:rsidR="008F0D3B" w:rsidRDefault="00694528">
            <w:pPr>
              <w:spacing w:before="120" w:after="120" w:line="240" w:lineRule="auto"/>
              <w:rPr>
                <w:rFonts w:ascii="Arial" w:eastAsia="Arial" w:hAnsi="Arial" w:cs="Arial"/>
                <w:color w:val="000000"/>
                <w:sz w:val="23"/>
                <w:szCs w:val="23"/>
              </w:rPr>
            </w:pPr>
            <w:r>
              <w:rPr>
                <w:rFonts w:ascii="Arial" w:eastAsia="Arial" w:hAnsi="Arial" w:cs="Arial"/>
                <w:color w:val="000000"/>
                <w:sz w:val="23"/>
                <w:szCs w:val="23"/>
              </w:rPr>
              <w:t xml:space="preserve">Staff Signature: </w:t>
            </w:r>
          </w:p>
        </w:tc>
      </w:tr>
      <w:tr w:rsidR="008F0D3B">
        <w:trPr>
          <w:trHeight w:val="165"/>
        </w:trPr>
        <w:tc>
          <w:tcPr>
            <w:tcW w:w="10173" w:type="dxa"/>
            <w:gridSpan w:val="2"/>
            <w:tcBorders>
              <w:top w:val="single" w:sz="4" w:space="0" w:color="000000"/>
            </w:tcBorders>
          </w:tcPr>
          <w:p w:rsidR="008F0D3B" w:rsidRDefault="008F0D3B">
            <w:pPr>
              <w:spacing w:before="120" w:after="120" w:line="240" w:lineRule="auto"/>
              <w:rPr>
                <w:rFonts w:ascii="Arial" w:eastAsia="Arial" w:hAnsi="Arial" w:cs="Arial"/>
                <w:color w:val="000000"/>
                <w:sz w:val="23"/>
                <w:szCs w:val="23"/>
              </w:rPr>
            </w:pPr>
          </w:p>
        </w:tc>
      </w:tr>
    </w:tbl>
    <w:p w:rsidR="008F0D3B" w:rsidRDefault="008F0D3B"/>
    <w:p w:rsidR="008F0D3B" w:rsidRDefault="008F0D3B">
      <w:pPr>
        <w:rPr>
          <w:rFonts w:ascii="Arial" w:eastAsia="Arial" w:hAnsi="Arial" w:cs="Arial"/>
        </w:rPr>
      </w:pPr>
    </w:p>
    <w:sectPr w:rsidR="008F0D3B">
      <w:footerReference w:type="default" r:id="rId8"/>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94528">
      <w:pPr>
        <w:spacing w:after="0" w:line="240" w:lineRule="auto"/>
      </w:pPr>
      <w:r>
        <w:separator/>
      </w:r>
    </w:p>
  </w:endnote>
  <w:endnote w:type="continuationSeparator" w:id="0">
    <w:p w:rsidR="00000000" w:rsidRDefault="0069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D3B" w:rsidRDefault="00694528">
    <w:pPr>
      <w:pBdr>
        <w:top w:val="nil"/>
        <w:left w:val="nil"/>
        <w:bottom w:val="nil"/>
        <w:right w:val="nil"/>
        <w:between w:val="nil"/>
      </w:pBdr>
      <w:tabs>
        <w:tab w:val="center" w:pos="4513"/>
        <w:tab w:val="right" w:pos="9026"/>
      </w:tabs>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6</w:t>
    </w:r>
    <w:r>
      <w:rPr>
        <w:b/>
        <w:color w:val="000000"/>
        <w:sz w:val="24"/>
        <w:szCs w:val="24"/>
      </w:rPr>
      <w:fldChar w:fldCharType="end"/>
    </w:r>
  </w:p>
  <w:p w:rsidR="008F0D3B" w:rsidRDefault="008F0D3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94528">
      <w:pPr>
        <w:spacing w:after="0" w:line="240" w:lineRule="auto"/>
      </w:pPr>
      <w:r>
        <w:separator/>
      </w:r>
    </w:p>
  </w:footnote>
  <w:footnote w:type="continuationSeparator" w:id="0">
    <w:p w:rsidR="00000000" w:rsidRDefault="00694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1335"/>
    <w:multiLevelType w:val="multilevel"/>
    <w:tmpl w:val="1A5C7B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B384EAC"/>
    <w:multiLevelType w:val="multilevel"/>
    <w:tmpl w:val="AD785DA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5B75507D"/>
    <w:multiLevelType w:val="multilevel"/>
    <w:tmpl w:val="214A999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D3B"/>
    <w:rsid w:val="00694528"/>
    <w:rsid w:val="008F0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D48A3-0CA7-466E-8B5B-547E8FB3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Times New Roman" w:eastAsia="Times New Roman" w:hAnsi="Times New Roman" w:cs="Times New Roman"/>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JRawlins</dc:creator>
  <cp:lastModifiedBy>Jenny Rawlins</cp:lastModifiedBy>
  <cp:revision>2</cp:revision>
  <dcterms:created xsi:type="dcterms:W3CDTF">2022-11-03T15:34:00Z</dcterms:created>
  <dcterms:modified xsi:type="dcterms:W3CDTF">2022-11-03T15:34:00Z</dcterms:modified>
</cp:coreProperties>
</file>