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8D" w:rsidRDefault="004239DA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sz w:val="44"/>
          <w:szCs w:val="44"/>
        </w:rPr>
        <w:t>Year 4 Autumn Term 2020 Information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-276223</wp:posOffset>
            </wp:positionH>
            <wp:positionV relativeFrom="paragraph">
              <wp:posOffset>0</wp:posOffset>
            </wp:positionV>
            <wp:extent cx="6995907" cy="1725863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5907" cy="172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-276223</wp:posOffset>
            </wp:positionH>
            <wp:positionV relativeFrom="paragraph">
              <wp:posOffset>0</wp:posOffset>
            </wp:positionV>
            <wp:extent cx="6995907" cy="1725863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5907" cy="172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678D" w:rsidRDefault="004239DA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br/>
        <w:t>Literacy</w:t>
      </w:r>
      <w:r>
        <w:rPr>
          <w:rFonts w:ascii="Calibri" w:eastAsia="Calibri" w:hAnsi="Calibri" w:cs="Calibri"/>
          <w:b/>
          <w:sz w:val="32"/>
          <w:szCs w:val="32"/>
          <w:u w:val="single"/>
        </w:rPr>
        <w:br/>
      </w:r>
      <w:proofErr w:type="gramStart"/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Literacy, we will be studying different types of texts, including both fiction and non-fiction.  The focus on non-fiction texts will tie in with our Cornerstones Topic of ‘Burps, Bottoms and Bile’ and children will look at the features of information and</w:t>
      </w:r>
      <w:r>
        <w:rPr>
          <w:rFonts w:ascii="Calibri" w:eastAsia="Calibri" w:hAnsi="Calibri" w:cs="Calibri"/>
          <w:sz w:val="24"/>
          <w:szCs w:val="24"/>
        </w:rPr>
        <w:t xml:space="preserve"> explanation texts in more detail. They will also have the opportunity throughout the term to use their imaginations and demonstrate their creativity when writing their own stories, poetry and </w:t>
      </w:r>
      <w:proofErr w:type="gramStart"/>
      <w:r>
        <w:rPr>
          <w:rFonts w:ascii="Calibri" w:eastAsia="Calibri" w:hAnsi="Calibri" w:cs="Calibri"/>
          <w:sz w:val="24"/>
          <w:szCs w:val="24"/>
        </w:rPr>
        <w:t>even song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lyrics. We will explore a range of literacy features </w:t>
      </w:r>
      <w:r>
        <w:rPr>
          <w:rFonts w:ascii="Calibri" w:eastAsia="Calibri" w:hAnsi="Calibri" w:cs="Calibri"/>
          <w:sz w:val="24"/>
          <w:szCs w:val="24"/>
        </w:rPr>
        <w:t xml:space="preserve">including letters of persuasion, diary entries and character profiles. </w:t>
      </w:r>
    </w:p>
    <w:p w:rsidR="00BB678D" w:rsidRDefault="004239DA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Every Tuesday, key aspects of SPAG (spelling, punctuation and grammar) </w:t>
      </w:r>
      <w:proofErr w:type="gramStart"/>
      <w:r>
        <w:rPr>
          <w:rFonts w:ascii="Calibri" w:eastAsia="Calibri" w:hAnsi="Calibri" w:cs="Calibri"/>
          <w:sz w:val="24"/>
          <w:szCs w:val="24"/>
        </w:rPr>
        <w:t>will also be taught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Please note that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Spellodrome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has now changed to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Readiwriter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This should be easier for your</w:t>
      </w:r>
      <w:r>
        <w:rPr>
          <w:rFonts w:ascii="Calibri" w:eastAsia="Calibri" w:hAnsi="Calibri" w:cs="Calibri"/>
          <w:sz w:val="24"/>
          <w:szCs w:val="24"/>
        </w:rPr>
        <w:t xml:space="preserve"> children to access, as it does not require Flash Player.  Your child’s login details will be the same as for </w:t>
      </w:r>
      <w:proofErr w:type="spellStart"/>
      <w:r>
        <w:rPr>
          <w:rFonts w:ascii="Calibri" w:eastAsia="Calibri" w:hAnsi="Calibri" w:cs="Calibri"/>
          <w:sz w:val="24"/>
          <w:szCs w:val="24"/>
        </w:rPr>
        <w:t>Spellodrome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The children have stuck their logins in the front of their reading diaries. The spelling activities on </w:t>
      </w:r>
      <w:proofErr w:type="spellStart"/>
      <w:r>
        <w:rPr>
          <w:rFonts w:ascii="Calibri" w:eastAsia="Calibri" w:hAnsi="Calibri" w:cs="Calibri"/>
          <w:sz w:val="24"/>
          <w:szCs w:val="24"/>
        </w:rPr>
        <w:t>Readiwriter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will be linked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 </w:t>
      </w:r>
      <w:r>
        <w:rPr>
          <w:rFonts w:ascii="Calibri" w:eastAsia="Calibri" w:hAnsi="Calibri" w:cs="Calibri"/>
          <w:sz w:val="24"/>
          <w:szCs w:val="24"/>
        </w:rPr>
        <w:t xml:space="preserve">the weekly spelling list.  Please encourage your children to use it regularly.  We will also encourage the children to </w:t>
      </w:r>
      <w:proofErr w:type="spellStart"/>
      <w:r>
        <w:rPr>
          <w:rFonts w:ascii="Calibri" w:eastAsia="Calibri" w:hAnsi="Calibri" w:cs="Calibri"/>
          <w:sz w:val="24"/>
          <w:szCs w:val="24"/>
        </w:rPr>
        <w:t>practise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writing out their spellings in their best handwriting. </w:t>
      </w:r>
    </w:p>
    <w:p w:rsidR="00BB678D" w:rsidRDefault="00BB678D">
      <w:pPr>
        <w:spacing w:before="240"/>
        <w:rPr>
          <w:rFonts w:ascii="Calibri" w:eastAsia="Calibri" w:hAnsi="Calibri" w:cs="Calibri"/>
          <w:sz w:val="24"/>
          <w:szCs w:val="24"/>
        </w:rPr>
      </w:pPr>
    </w:p>
    <w:p w:rsidR="00BB678D" w:rsidRDefault="004239DA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children will also be developing their reading comprehension skills</w:t>
      </w:r>
      <w:r>
        <w:rPr>
          <w:rFonts w:ascii="Calibri" w:eastAsia="Calibri" w:hAnsi="Calibri" w:cs="Calibri"/>
          <w:sz w:val="24"/>
          <w:szCs w:val="24"/>
        </w:rPr>
        <w:t xml:space="preserve"> through </w:t>
      </w:r>
      <w:proofErr w:type="spellStart"/>
      <w:r>
        <w:rPr>
          <w:rFonts w:ascii="Calibri" w:eastAsia="Calibri" w:hAnsi="Calibri" w:cs="Calibri"/>
          <w:sz w:val="24"/>
          <w:szCs w:val="24"/>
        </w:rPr>
        <w:t>Lexia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Please encourage your child to work on </w:t>
      </w:r>
      <w:proofErr w:type="spellStart"/>
      <w:r>
        <w:rPr>
          <w:rFonts w:ascii="Calibri" w:eastAsia="Calibri" w:hAnsi="Calibri" w:cs="Calibri"/>
          <w:sz w:val="24"/>
          <w:szCs w:val="24"/>
        </w:rPr>
        <w:t>Lexia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at home for 30 minutes a week. We will also continue with our school reading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called ‘Accelerated Reader.’ Please remember children can access Accelerated Reader at home to access quizz</w:t>
      </w:r>
      <w:r>
        <w:rPr>
          <w:rFonts w:ascii="Calibri" w:eastAsia="Calibri" w:hAnsi="Calibri" w:cs="Calibri"/>
          <w:sz w:val="24"/>
          <w:szCs w:val="24"/>
        </w:rPr>
        <w:t xml:space="preserve">es. Please let us know if you need a reminder of their login. </w:t>
      </w:r>
    </w:p>
    <w:p w:rsidR="00BB678D" w:rsidRDefault="004239DA">
      <w:pPr>
        <w:spacing w:before="24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Reading books</w:t>
      </w:r>
    </w:p>
    <w:p w:rsidR="00BB678D" w:rsidRDefault="004239DA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have 2-3 class library slots over a </w:t>
      </w:r>
      <w:proofErr w:type="gramStart"/>
      <w:r>
        <w:rPr>
          <w:rFonts w:ascii="Calibri" w:eastAsia="Calibri" w:hAnsi="Calibri" w:cs="Calibri"/>
          <w:sz w:val="24"/>
          <w:szCs w:val="24"/>
        </w:rPr>
        <w:t>2 week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period where the children can change their books. Our teaching assistants can also change books for the children when possible. Due t</w:t>
      </w:r>
      <w:r>
        <w:rPr>
          <w:rFonts w:ascii="Calibri" w:eastAsia="Calibri" w:hAnsi="Calibri" w:cs="Calibri"/>
          <w:sz w:val="24"/>
          <w:szCs w:val="24"/>
        </w:rPr>
        <w:t>o this, you may find that your child will finish their books and not be able to get a new book straight away due to limited access to the library. If this is the case in school, we have a class book corner where the children can choose a book to read in th</w:t>
      </w:r>
      <w:r>
        <w:rPr>
          <w:rFonts w:ascii="Calibri" w:eastAsia="Calibri" w:hAnsi="Calibri" w:cs="Calibri"/>
          <w:sz w:val="24"/>
          <w:szCs w:val="24"/>
        </w:rPr>
        <w:t xml:space="preserve">e meantime. Please also encourage your child to read any books or magazines at home, or go on </w:t>
      </w:r>
      <w:proofErr w:type="spellStart"/>
      <w:r>
        <w:rPr>
          <w:rFonts w:ascii="Calibri" w:eastAsia="Calibri" w:hAnsi="Calibri" w:cs="Calibri"/>
          <w:sz w:val="24"/>
          <w:szCs w:val="24"/>
        </w:rPr>
        <w:t>Lexia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It all counts towards their reading. </w:t>
      </w:r>
      <w:proofErr w:type="gramStart"/>
      <w:r>
        <w:rPr>
          <w:rFonts w:ascii="Calibri" w:eastAsia="Calibri" w:hAnsi="Calibri" w:cs="Calibri"/>
          <w:sz w:val="24"/>
          <w:szCs w:val="24"/>
        </w:rPr>
        <w:t>Don’t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forget about Oxford Reading Owl too where the children can read e-books. </w:t>
      </w:r>
    </w:p>
    <w:p w:rsidR="00BB678D" w:rsidRDefault="00BB678D">
      <w:pPr>
        <w:spacing w:before="240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B678D" w:rsidRDefault="00BB678D">
      <w:pPr>
        <w:spacing w:before="240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B678D" w:rsidRDefault="00BB678D">
      <w:pPr>
        <w:spacing w:before="240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B678D" w:rsidRDefault="004239DA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Reading diaries </w:t>
      </w:r>
    </w:p>
    <w:p w:rsidR="00BB678D" w:rsidRDefault="004239DA">
      <w:pPr>
        <w:spacing w:before="24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expect children to be reading at least 5 times a week at home. Please record the reading they are doing at home, </w:t>
      </w:r>
      <w:proofErr w:type="gramStart"/>
      <w:r>
        <w:rPr>
          <w:rFonts w:ascii="Calibri" w:eastAsia="Calibri" w:hAnsi="Calibri" w:cs="Calibri"/>
          <w:sz w:val="24"/>
          <w:szCs w:val="24"/>
        </w:rPr>
        <w:t>don’t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forget this includes </w:t>
      </w:r>
      <w:proofErr w:type="spellStart"/>
      <w:r>
        <w:rPr>
          <w:rFonts w:ascii="Calibri" w:eastAsia="Calibri" w:hAnsi="Calibri" w:cs="Calibri"/>
          <w:sz w:val="24"/>
          <w:szCs w:val="24"/>
        </w:rPr>
        <w:t>Lexia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Reading diaries will be looked at on a Monday, and house points given for the children who have read </w:t>
      </w:r>
      <w:proofErr w:type="gramStart"/>
      <w:r>
        <w:rPr>
          <w:rFonts w:ascii="Calibri" w:eastAsia="Calibri" w:hAnsi="Calibri" w:cs="Calibri"/>
          <w:sz w:val="24"/>
          <w:szCs w:val="24"/>
        </w:rPr>
        <w:t>5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tim</w:t>
      </w:r>
      <w:r>
        <w:rPr>
          <w:rFonts w:ascii="Calibri" w:eastAsia="Calibri" w:hAnsi="Calibri" w:cs="Calibri"/>
          <w:sz w:val="24"/>
          <w:szCs w:val="24"/>
        </w:rPr>
        <w:t xml:space="preserve">es or more the previous week. 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Maths</w:t>
      </w:r>
      <w:proofErr w:type="spellEnd"/>
      <w:r>
        <w:rPr>
          <w:rFonts w:ascii="Calibri" w:eastAsia="Calibri" w:hAnsi="Calibri" w:cs="Calibri"/>
          <w:b/>
          <w:sz w:val="32"/>
          <w:szCs w:val="32"/>
          <w:u w:val="single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Calibri"/>
          <w:sz w:val="24"/>
          <w:szCs w:val="24"/>
        </w:rPr>
        <w:t>Maths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each lesson will begin with a Power Up that </w:t>
      </w:r>
      <w:proofErr w:type="gramStart"/>
      <w:r>
        <w:rPr>
          <w:rFonts w:ascii="Calibri" w:eastAsia="Calibri" w:hAnsi="Calibri" w:cs="Calibri"/>
          <w:sz w:val="24"/>
          <w:szCs w:val="24"/>
        </w:rPr>
        <w:t>is designed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 give the children a quick reminder of past learning.   We then move on to the </w:t>
      </w:r>
      <w:proofErr w:type="gramStart"/>
      <w:r>
        <w:rPr>
          <w:rFonts w:ascii="Calibri" w:eastAsia="Calibri" w:hAnsi="Calibri" w:cs="Calibri"/>
          <w:sz w:val="24"/>
          <w:szCs w:val="24"/>
        </w:rPr>
        <w:t>main focus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of that day’s lesson.  This term our units will be </w:t>
      </w:r>
      <w:r>
        <w:rPr>
          <w:rFonts w:ascii="Calibri" w:eastAsia="Calibri" w:hAnsi="Calibri" w:cs="Calibri"/>
          <w:b/>
          <w:i/>
          <w:sz w:val="24"/>
          <w:szCs w:val="24"/>
        </w:rPr>
        <w:t>Place Val</w:t>
      </w:r>
      <w:r>
        <w:rPr>
          <w:rFonts w:ascii="Calibri" w:eastAsia="Calibri" w:hAnsi="Calibri" w:cs="Calibri"/>
          <w:b/>
          <w:i/>
          <w:sz w:val="24"/>
          <w:szCs w:val="24"/>
        </w:rPr>
        <w:t>ue - 4 digit numbers, Addition and Subtraction, Measure - Perimeter and Multiplication and Division.</w:t>
      </w:r>
    </w:p>
    <w:p w:rsidR="00BB678D" w:rsidRDefault="004239DA">
      <w:pPr>
        <w:spacing w:before="24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encourage your child to use </w:t>
      </w:r>
      <w:r>
        <w:rPr>
          <w:rFonts w:ascii="Calibri" w:eastAsia="Calibri" w:hAnsi="Calibri" w:cs="Calibri"/>
          <w:b/>
          <w:sz w:val="24"/>
          <w:szCs w:val="24"/>
        </w:rPr>
        <w:t xml:space="preserve">Times Tables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Rockstars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much as possible to </w:t>
      </w:r>
      <w:proofErr w:type="spellStart"/>
      <w:r>
        <w:rPr>
          <w:rFonts w:ascii="Calibri" w:eastAsia="Calibri" w:hAnsi="Calibri" w:cs="Calibri"/>
          <w:sz w:val="24"/>
          <w:szCs w:val="24"/>
        </w:rPr>
        <w:t>pr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actise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their multiplication and division facts.  Towards the end of Year</w:t>
      </w:r>
      <w:r>
        <w:rPr>
          <w:rFonts w:ascii="Calibri" w:eastAsia="Calibri" w:hAnsi="Calibri" w:cs="Calibri"/>
          <w:sz w:val="24"/>
          <w:szCs w:val="24"/>
        </w:rPr>
        <w:t xml:space="preserve"> 4, your child will need to take a short online test to check that their times table knowledge is at the expected level. This is a Department of Education initiative to help schools identify pupils who have not mastered their times tables to enable additio</w:t>
      </w:r>
      <w:r>
        <w:rPr>
          <w:rFonts w:ascii="Calibri" w:eastAsia="Calibri" w:hAnsi="Calibri" w:cs="Calibri"/>
          <w:sz w:val="24"/>
          <w:szCs w:val="24"/>
        </w:rPr>
        <w:t>nal support to be given.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 </w:t>
      </w:r>
    </w:p>
    <w:p w:rsidR="00BB678D" w:rsidRDefault="004239DA">
      <w:pPr>
        <w:spacing w:before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shd w:val="clear" w:color="auto" w:fill="B3E5FC"/>
        </w:rPr>
        <w:br/>
      </w:r>
      <w:r>
        <w:rPr>
          <w:rFonts w:ascii="Calibri" w:eastAsia="Calibri" w:hAnsi="Calibri" w:cs="Calibri"/>
          <w:b/>
          <w:sz w:val="28"/>
          <w:szCs w:val="28"/>
          <w:u w:val="single"/>
        </w:rPr>
        <w:t>Cornerstones</w:t>
      </w:r>
    </w:p>
    <w:p w:rsidR="00BB678D" w:rsidRDefault="004239DA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half term, our Topic will be ‘Burps, Bottoms and Bile’ and later in the term, we will start our new Topic, ‘Playlist’. </w:t>
      </w:r>
    </w:p>
    <w:p w:rsidR="00BB678D" w:rsidRDefault="004239DA">
      <w:pPr>
        <w:spacing w:before="24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The Home Learning activities for each </w:t>
      </w:r>
      <w:proofErr w:type="gramStart"/>
      <w:r>
        <w:rPr>
          <w:rFonts w:ascii="Calibri" w:eastAsia="Calibri" w:hAnsi="Calibri" w:cs="Calibri"/>
          <w:sz w:val="24"/>
          <w:szCs w:val="24"/>
        </w:rPr>
        <w:t>will be sent out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at the start of each topic. </w:t>
      </w:r>
    </w:p>
    <w:p w:rsidR="00BB678D" w:rsidRDefault="00BB678D">
      <w:pPr>
        <w:ind w:right="-20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BB678D" w:rsidRDefault="004239DA">
      <w:pPr>
        <w:ind w:right="-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Outdoor Classroom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4GWGA - Monday, </w:t>
      </w:r>
      <w:proofErr w:type="gramStart"/>
      <w:r>
        <w:rPr>
          <w:rFonts w:ascii="Calibri" w:eastAsia="Calibri" w:hAnsi="Calibri" w:cs="Calibri"/>
          <w:sz w:val="24"/>
          <w:szCs w:val="24"/>
        </w:rPr>
        <w:t>28th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September 2020</w:t>
      </w:r>
    </w:p>
    <w:p w:rsidR="00BB678D" w:rsidRDefault="004239DA">
      <w:pPr>
        <w:ind w:right="-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4SD - Tuesday, </w:t>
      </w:r>
      <w:proofErr w:type="gramStart"/>
      <w:r>
        <w:rPr>
          <w:rFonts w:ascii="Calibri" w:eastAsia="Calibri" w:hAnsi="Calibri" w:cs="Calibri"/>
          <w:sz w:val="24"/>
          <w:szCs w:val="24"/>
        </w:rPr>
        <w:t>29th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September 2020</w:t>
      </w:r>
    </w:p>
    <w:p w:rsidR="00BB678D" w:rsidRDefault="004239DA">
      <w:pPr>
        <w:ind w:right="-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letter </w:t>
      </w:r>
      <w:proofErr w:type="gramStart"/>
      <w:r>
        <w:rPr>
          <w:rFonts w:ascii="Calibri" w:eastAsia="Calibri" w:hAnsi="Calibri" w:cs="Calibri"/>
          <w:sz w:val="24"/>
          <w:szCs w:val="24"/>
        </w:rPr>
        <w:t>will be sent out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nearer the time giving further details.</w:t>
      </w:r>
    </w:p>
    <w:p w:rsidR="00BB678D" w:rsidRDefault="004239DA">
      <w:pPr>
        <w:ind w:right="-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dates for Outdoor Classrooms after the half term </w:t>
      </w:r>
      <w:proofErr w:type="gramStart"/>
      <w:r>
        <w:rPr>
          <w:rFonts w:ascii="Calibri" w:eastAsia="Calibri" w:hAnsi="Calibri" w:cs="Calibri"/>
          <w:sz w:val="24"/>
          <w:szCs w:val="24"/>
        </w:rPr>
        <w:t>will be advised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later.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8"/>
          <w:szCs w:val="28"/>
          <w:u w:val="single"/>
        </w:rPr>
        <w:t>Key reminders</w:t>
      </w:r>
      <w:r>
        <w:rPr>
          <w:rFonts w:ascii="Calibri" w:eastAsia="Calibri" w:hAnsi="Calibri" w:cs="Calibri"/>
          <w:b/>
          <w:sz w:val="28"/>
          <w:szCs w:val="28"/>
          <w:u w:val="single"/>
        </w:rPr>
        <w:br/>
      </w:r>
      <w:r>
        <w:rPr>
          <w:rFonts w:ascii="Calibri" w:eastAsia="Calibri" w:hAnsi="Calibri" w:cs="Calibri"/>
          <w:b/>
          <w:i/>
          <w:sz w:val="24"/>
          <w:szCs w:val="24"/>
        </w:rPr>
        <w:t>Book Bags</w:t>
      </w:r>
      <w:r>
        <w:rPr>
          <w:rFonts w:ascii="Calibri" w:eastAsia="Calibri" w:hAnsi="Calibri" w:cs="Calibri"/>
          <w:b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Please send your child’s book bag into school every day (with your child’s Reading Record).  </w:t>
      </w:r>
    </w:p>
    <w:p w:rsidR="00BB678D" w:rsidRDefault="00BB678D">
      <w:pPr>
        <w:ind w:right="-200"/>
        <w:rPr>
          <w:rFonts w:ascii="Calibri" w:eastAsia="Calibri" w:hAnsi="Calibri" w:cs="Calibri"/>
          <w:b/>
          <w:sz w:val="24"/>
          <w:szCs w:val="24"/>
        </w:rPr>
      </w:pPr>
    </w:p>
    <w:p w:rsidR="00BB678D" w:rsidRDefault="004239DA">
      <w:pPr>
        <w:ind w:right="-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Clothing</w:t>
      </w:r>
      <w:r>
        <w:rPr>
          <w:rFonts w:ascii="Calibri" w:eastAsia="Calibri" w:hAnsi="Calibri" w:cs="Calibri"/>
          <w:i/>
          <w:sz w:val="24"/>
          <w:szCs w:val="24"/>
        </w:rPr>
        <w:t xml:space="preserve">:  </w:t>
      </w:r>
      <w:r>
        <w:rPr>
          <w:rFonts w:ascii="Calibri" w:eastAsia="Calibri" w:hAnsi="Calibri" w:cs="Calibri"/>
          <w:sz w:val="24"/>
          <w:szCs w:val="24"/>
        </w:rPr>
        <w:t xml:space="preserve">Please ensure </w:t>
      </w:r>
      <w:r>
        <w:rPr>
          <w:rFonts w:ascii="Calibri" w:eastAsia="Calibri" w:hAnsi="Calibri" w:cs="Calibri"/>
          <w:b/>
          <w:sz w:val="24"/>
          <w:szCs w:val="24"/>
        </w:rPr>
        <w:t xml:space="preserve">all items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are named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including PE kit and shoes. </w:t>
      </w:r>
    </w:p>
    <w:p w:rsidR="00BB678D" w:rsidRDefault="00BB678D">
      <w:pPr>
        <w:ind w:right="-200"/>
        <w:rPr>
          <w:rFonts w:ascii="Calibri" w:eastAsia="Calibri" w:hAnsi="Calibri" w:cs="Calibri"/>
          <w:sz w:val="24"/>
          <w:szCs w:val="24"/>
        </w:rPr>
      </w:pPr>
    </w:p>
    <w:p w:rsidR="00BB678D" w:rsidRDefault="004239DA">
      <w:pPr>
        <w:ind w:right="-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Water Bottles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Please ensure your child has a bottle of </w:t>
      </w:r>
      <w:r>
        <w:rPr>
          <w:rFonts w:ascii="Calibri" w:eastAsia="Calibri" w:hAnsi="Calibri" w:cs="Calibri"/>
          <w:sz w:val="24"/>
          <w:szCs w:val="24"/>
          <w:u w:val="single"/>
        </w:rPr>
        <w:t>water</w:t>
      </w:r>
      <w:r>
        <w:rPr>
          <w:rFonts w:ascii="Calibri" w:eastAsia="Calibri" w:hAnsi="Calibri" w:cs="Calibri"/>
          <w:sz w:val="24"/>
          <w:szCs w:val="24"/>
        </w:rPr>
        <w:t xml:space="preserve"> (not juice) in the </w:t>
      </w:r>
      <w:r>
        <w:rPr>
          <w:rFonts w:ascii="Calibri" w:eastAsia="Calibri" w:hAnsi="Calibri" w:cs="Calibri"/>
          <w:sz w:val="24"/>
          <w:szCs w:val="24"/>
        </w:rPr>
        <w:t xml:space="preserve">classroom for drinking throughout the day.  </w:t>
      </w:r>
    </w:p>
    <w:p w:rsidR="00BB678D" w:rsidRDefault="00BB678D">
      <w:pPr>
        <w:ind w:right="-200"/>
        <w:rPr>
          <w:rFonts w:ascii="Calibri" w:eastAsia="Calibri" w:hAnsi="Calibri" w:cs="Calibri"/>
          <w:sz w:val="24"/>
          <w:szCs w:val="24"/>
        </w:rPr>
      </w:pPr>
    </w:p>
    <w:p w:rsidR="00BB678D" w:rsidRDefault="004239DA">
      <w:pPr>
        <w:ind w:right="-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Packed Lunches:</w:t>
      </w:r>
      <w:r>
        <w:rPr>
          <w:rFonts w:ascii="Calibri" w:eastAsia="Calibri" w:hAnsi="Calibri" w:cs="Calibri"/>
          <w:sz w:val="24"/>
          <w:szCs w:val="24"/>
        </w:rPr>
        <w:t xml:space="preserve">  We have peanut allergies in school, so we ask that no children have nuts or nut based snacks/spreads in their lunchboxes.  We are a healthy school and ask that children do not bring in chocolat</w:t>
      </w:r>
      <w:r>
        <w:rPr>
          <w:rFonts w:ascii="Calibri" w:eastAsia="Calibri" w:hAnsi="Calibri" w:cs="Calibri"/>
          <w:sz w:val="24"/>
          <w:szCs w:val="24"/>
        </w:rPr>
        <w:t>es or sweets for lunch.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School Dinners:  </w:t>
      </w:r>
      <w:r>
        <w:rPr>
          <w:rFonts w:ascii="Calibri" w:eastAsia="Calibri" w:hAnsi="Calibri" w:cs="Calibri"/>
          <w:sz w:val="24"/>
          <w:szCs w:val="24"/>
        </w:rPr>
        <w:t xml:space="preserve">Please ensure you book your child’s school dinner by Friday midnight for the following week.  If your child does not eat enough school </w:t>
      </w:r>
      <w:proofErr w:type="gramStart"/>
      <w:r>
        <w:rPr>
          <w:rFonts w:ascii="Calibri" w:eastAsia="Calibri" w:hAnsi="Calibri" w:cs="Calibri"/>
          <w:sz w:val="24"/>
          <w:szCs w:val="24"/>
        </w:rPr>
        <w:t>lunch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we will send a note home to inform you.  </w:t>
      </w:r>
    </w:p>
    <w:p w:rsidR="00BB678D" w:rsidRDefault="004239DA">
      <w:pPr>
        <w:ind w:right="-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B678D" w:rsidRDefault="004239DA">
      <w:pPr>
        <w:ind w:right="-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Medication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Please let us know if your child has to take any </w:t>
      </w:r>
      <w:r>
        <w:rPr>
          <w:rFonts w:ascii="Calibri" w:eastAsia="Calibri" w:hAnsi="Calibri" w:cs="Calibri"/>
          <w:sz w:val="24"/>
          <w:szCs w:val="24"/>
          <w:u w:val="single"/>
        </w:rPr>
        <w:t>prescribed</w:t>
      </w:r>
      <w:r>
        <w:rPr>
          <w:rFonts w:ascii="Calibri" w:eastAsia="Calibri" w:hAnsi="Calibri" w:cs="Calibri"/>
          <w:sz w:val="24"/>
          <w:szCs w:val="24"/>
        </w:rPr>
        <w:t xml:space="preserve"> medication at school.  There is a green form for you to fill in so that we can administer it.  We can only give prescribed medication and the </w:t>
      </w:r>
      <w:r>
        <w:rPr>
          <w:rFonts w:ascii="Calibri" w:eastAsia="Calibri" w:hAnsi="Calibri" w:cs="Calibri"/>
          <w:sz w:val="24"/>
          <w:szCs w:val="24"/>
        </w:rPr>
        <w:lastRenderedPageBreak/>
        <w:t>medication must have the prescription label on.   Pl</w:t>
      </w:r>
      <w:r>
        <w:rPr>
          <w:rFonts w:ascii="Calibri" w:eastAsia="Calibri" w:hAnsi="Calibri" w:cs="Calibri"/>
          <w:sz w:val="24"/>
          <w:szCs w:val="24"/>
        </w:rPr>
        <w:t xml:space="preserve">ease phone the school if your child is off sick.  If you have a </w:t>
      </w:r>
      <w:proofErr w:type="gramStart"/>
      <w:r>
        <w:rPr>
          <w:rFonts w:ascii="Calibri" w:eastAsia="Calibri" w:hAnsi="Calibri" w:cs="Calibri"/>
          <w:sz w:val="24"/>
          <w:szCs w:val="24"/>
        </w:rPr>
        <w:t>medical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appointment please let the office know.</w:t>
      </w:r>
    </w:p>
    <w:p w:rsidR="00BB678D" w:rsidRDefault="00BB678D">
      <w:pPr>
        <w:ind w:right="-200"/>
        <w:rPr>
          <w:rFonts w:ascii="Calibri" w:eastAsia="Calibri" w:hAnsi="Calibri" w:cs="Calibri"/>
          <w:sz w:val="24"/>
          <w:szCs w:val="24"/>
        </w:rPr>
      </w:pPr>
    </w:p>
    <w:p w:rsidR="00BB678D" w:rsidRDefault="004239DA">
      <w:pPr>
        <w:ind w:right="-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Birthdays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If it is your child’s </w:t>
      </w:r>
      <w:proofErr w:type="gramStart"/>
      <w:r>
        <w:rPr>
          <w:rFonts w:ascii="Calibri" w:eastAsia="Calibri" w:hAnsi="Calibri" w:cs="Calibri"/>
          <w:sz w:val="24"/>
          <w:szCs w:val="24"/>
        </w:rPr>
        <w:t>birthday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they can come to school in their home clothes.  Please do not bring cake/sweets in for other childre</w:t>
      </w:r>
      <w:r>
        <w:rPr>
          <w:rFonts w:ascii="Calibri" w:eastAsia="Calibri" w:hAnsi="Calibri" w:cs="Calibri"/>
          <w:sz w:val="24"/>
          <w:szCs w:val="24"/>
        </w:rPr>
        <w:t>n.</w:t>
      </w:r>
    </w:p>
    <w:p w:rsidR="00BB678D" w:rsidRDefault="00BB678D">
      <w:pPr>
        <w:ind w:right="-200"/>
        <w:rPr>
          <w:rFonts w:ascii="Calibri" w:eastAsia="Calibri" w:hAnsi="Calibri" w:cs="Calibri"/>
          <w:sz w:val="24"/>
          <w:szCs w:val="24"/>
        </w:rPr>
      </w:pPr>
    </w:p>
    <w:p w:rsidR="00BB678D" w:rsidRDefault="004239DA">
      <w:pPr>
        <w:ind w:right="-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Toys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We ask that toys/valuables </w:t>
      </w:r>
      <w:proofErr w:type="gramStart"/>
      <w:r>
        <w:rPr>
          <w:rFonts w:ascii="Calibri" w:eastAsia="Calibri" w:hAnsi="Calibri" w:cs="Calibri"/>
          <w:sz w:val="24"/>
          <w:szCs w:val="24"/>
        </w:rPr>
        <w:t>are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not brought into school.  </w:t>
      </w:r>
    </w:p>
    <w:p w:rsidR="00BB678D" w:rsidRDefault="00BB678D">
      <w:pPr>
        <w:ind w:right="-200"/>
        <w:rPr>
          <w:rFonts w:ascii="Calibri" w:eastAsia="Calibri" w:hAnsi="Calibri" w:cs="Calibri"/>
          <w:sz w:val="24"/>
          <w:szCs w:val="24"/>
        </w:rPr>
      </w:pPr>
    </w:p>
    <w:p w:rsidR="00BB678D" w:rsidRDefault="004239DA">
      <w:pPr>
        <w:ind w:right="-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P.E kits:</w:t>
      </w:r>
      <w:r>
        <w:rPr>
          <w:rFonts w:ascii="Calibri" w:eastAsia="Calibri" w:hAnsi="Calibri" w:cs="Calibri"/>
          <w:sz w:val="24"/>
          <w:szCs w:val="24"/>
        </w:rPr>
        <w:t xml:space="preserve"> Please can your child have their P.E kit in school every day. We have set P.E slots but they are sometimes subject to change. </w:t>
      </w:r>
    </w:p>
    <w:p w:rsidR="00BB678D" w:rsidRDefault="004239DA">
      <w:pPr>
        <w:ind w:right="-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4GW/GA - Mondays and Tuesdays</w:t>
      </w:r>
    </w:p>
    <w:p w:rsidR="00BB678D" w:rsidRDefault="004239DA">
      <w:pPr>
        <w:ind w:right="-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4SD - Tuesdays and </w:t>
      </w:r>
      <w:r>
        <w:rPr>
          <w:rFonts w:ascii="Calibri" w:eastAsia="Calibri" w:hAnsi="Calibri" w:cs="Calibri"/>
          <w:sz w:val="24"/>
          <w:szCs w:val="24"/>
        </w:rPr>
        <w:t>Fridays</w:t>
      </w:r>
    </w:p>
    <w:p w:rsidR="00BB678D" w:rsidRDefault="00BB678D">
      <w:pPr>
        <w:ind w:right="-200"/>
        <w:rPr>
          <w:rFonts w:ascii="Calibri" w:eastAsia="Calibri" w:hAnsi="Calibri" w:cs="Calibri"/>
          <w:sz w:val="24"/>
          <w:szCs w:val="24"/>
        </w:rPr>
      </w:pPr>
    </w:p>
    <w:p w:rsidR="00BB678D" w:rsidRDefault="004239DA">
      <w:pPr>
        <w:spacing w:before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Key dates for the Autumn term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Friday 16 October </w:t>
      </w:r>
      <w:r>
        <w:rPr>
          <w:rFonts w:ascii="Calibri" w:eastAsia="Calibri" w:hAnsi="Calibri" w:cs="Calibri"/>
          <w:sz w:val="24"/>
          <w:szCs w:val="24"/>
        </w:rPr>
        <w:t xml:space="preserve">               </w:t>
      </w:r>
      <w:r>
        <w:rPr>
          <w:rFonts w:ascii="Calibri" w:eastAsia="Calibri" w:hAnsi="Calibri" w:cs="Calibri"/>
          <w:sz w:val="24"/>
          <w:szCs w:val="24"/>
        </w:rPr>
        <w:tab/>
        <w:t>Break up for two week half term holiday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i/>
          <w:sz w:val="24"/>
          <w:szCs w:val="24"/>
        </w:rPr>
        <w:t>Monday 2 November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Return to school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i/>
          <w:sz w:val="24"/>
          <w:szCs w:val="24"/>
        </w:rPr>
        <w:t>Friday 20 December</w:t>
      </w:r>
      <w:r>
        <w:rPr>
          <w:rFonts w:ascii="Calibri" w:eastAsia="Calibri" w:hAnsi="Calibri" w:cs="Calibri"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sz w:val="24"/>
          <w:szCs w:val="24"/>
        </w:rPr>
        <w:tab/>
        <w:t>End of term</w:t>
      </w:r>
    </w:p>
    <w:p w:rsidR="00BB678D" w:rsidRDefault="004239DA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Class email addresses: 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br/>
      </w:r>
      <w:r>
        <w:rPr>
          <w:rFonts w:ascii="Calibri" w:eastAsia="Calibri" w:hAnsi="Calibri" w:cs="Calibri"/>
          <w:sz w:val="8"/>
          <w:szCs w:val="8"/>
        </w:rPr>
        <w:br/>
      </w:r>
      <w:proofErr w:type="spellStart"/>
      <w:r>
        <w:rPr>
          <w:rFonts w:ascii="Calibri" w:eastAsia="Calibri" w:hAnsi="Calibri" w:cs="Calibri"/>
          <w:sz w:val="24"/>
          <w:szCs w:val="24"/>
        </w:rPr>
        <w:t>Mrs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Wright’s/</w:t>
      </w:r>
      <w:proofErr w:type="spellStart"/>
      <w:r>
        <w:rPr>
          <w:rFonts w:ascii="Calibri" w:eastAsia="Calibri" w:hAnsi="Calibri" w:cs="Calibri"/>
          <w:sz w:val="24"/>
          <w:szCs w:val="24"/>
        </w:rPr>
        <w:t>Mrs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Arni’s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class: 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class4gwga@littletown.devon.sch.uk</w:t>
        </w:r>
      </w:hyperlink>
    </w:p>
    <w:p w:rsidR="00BB678D" w:rsidRDefault="004239DA">
      <w:pPr>
        <w:spacing w:before="240"/>
        <w:rPr>
          <w:rFonts w:ascii="Calibri" w:eastAsia="Calibri" w:hAnsi="Calibri" w:cs="Calibri"/>
          <w:i/>
          <w:color w:val="008000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Driscoll: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class4sd@littletown.devon.sch.uk</w:t>
        </w:r>
      </w:hyperlink>
    </w:p>
    <w:p w:rsidR="00BB678D" w:rsidRDefault="004239DA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for your support</w:t>
      </w:r>
    </w:p>
    <w:p w:rsidR="00BB678D" w:rsidRDefault="004239DA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Year 4 Team</w:t>
      </w:r>
    </w:p>
    <w:p w:rsidR="00BB678D" w:rsidRDefault="00BB678D">
      <w:pPr>
        <w:ind w:right="-802"/>
        <w:rPr>
          <w:rFonts w:ascii="Comic Sans MS" w:eastAsia="Comic Sans MS" w:hAnsi="Comic Sans MS" w:cs="Comic Sans MS"/>
          <w:b/>
          <w:color w:val="2E19AF"/>
        </w:rPr>
      </w:pPr>
    </w:p>
    <w:p w:rsidR="00BB678D" w:rsidRDefault="00BB678D">
      <w:pPr>
        <w:ind w:right="-802"/>
        <w:rPr>
          <w:rFonts w:ascii="Comic Sans MS" w:eastAsia="Comic Sans MS" w:hAnsi="Comic Sans MS" w:cs="Comic Sans MS"/>
          <w:b/>
          <w:color w:val="2E19AF"/>
        </w:rPr>
      </w:pPr>
    </w:p>
    <w:p w:rsidR="00BB678D" w:rsidRDefault="00BB678D">
      <w:pPr>
        <w:ind w:right="-802" w:hanging="425"/>
        <w:rPr>
          <w:rFonts w:ascii="Comic Sans MS" w:eastAsia="Comic Sans MS" w:hAnsi="Comic Sans MS" w:cs="Comic Sans MS"/>
          <w:i/>
          <w:color w:val="008000"/>
          <w:sz w:val="18"/>
          <w:szCs w:val="18"/>
        </w:rPr>
      </w:pPr>
    </w:p>
    <w:p w:rsidR="00BB678D" w:rsidRDefault="00BB678D">
      <w:pPr>
        <w:ind w:right="-802" w:hanging="425"/>
        <w:rPr>
          <w:b/>
          <w:u w:val="single"/>
        </w:rPr>
      </w:pPr>
    </w:p>
    <w:sectPr w:rsidR="00BB678D">
      <w:pgSz w:w="11909" w:h="16834"/>
      <w:pgMar w:top="283" w:right="857" w:bottom="117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8D"/>
    <w:rsid w:val="004239DA"/>
    <w:rsid w:val="00B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EF2F6-8FB1-400D-A78B-42934986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ss4sd@littletown.devon.sch.uk" TargetMode="External"/><Relationship Id="rId5" Type="http://schemas.openxmlformats.org/officeDocument/2006/relationships/hyperlink" Target="mailto:class4gwga@littletown.devon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Computeam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2020-09-18T10:02:00Z</dcterms:created>
  <dcterms:modified xsi:type="dcterms:W3CDTF">2020-09-18T10:02:00Z</dcterms:modified>
</cp:coreProperties>
</file>