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BF" w:rsidRPr="00F43F31" w:rsidRDefault="003E30BF" w:rsidP="003E30BF">
      <w:pPr>
        <w:jc w:val="center"/>
        <w:rPr>
          <w:rFonts w:ascii="Comic Sans MS" w:hAnsi="Comic Sans MS"/>
          <w:b/>
          <w:i/>
          <w:sz w:val="40"/>
          <w:u w:val="single"/>
        </w:rPr>
      </w:pPr>
      <w:r w:rsidRPr="00F43F31">
        <w:rPr>
          <w:rFonts w:ascii="Comic Sans MS" w:hAnsi="Comic Sans MS"/>
          <w:b/>
          <w:i/>
          <w:sz w:val="40"/>
          <w:u w:val="single"/>
        </w:rPr>
        <w:t>Nursery Topic Information</w:t>
      </w:r>
    </w:p>
    <w:p w:rsidR="003E30BF" w:rsidRDefault="003E30BF" w:rsidP="003E30BF">
      <w:pPr>
        <w:jc w:val="center"/>
        <w:rPr>
          <w:rFonts w:ascii="Comic Sans MS" w:hAnsi="Comic Sans MS"/>
          <w:b/>
          <w:i/>
          <w:sz w:val="40"/>
          <w:u w:val="single"/>
        </w:rPr>
      </w:pPr>
      <w:r>
        <w:rPr>
          <w:rFonts w:ascii="Comic Sans MS" w:hAnsi="Comic Sans MS"/>
          <w:b/>
          <w:i/>
          <w:sz w:val="40"/>
          <w:u w:val="single"/>
        </w:rPr>
        <w:t>Is it shiny</w:t>
      </w:r>
      <w:r w:rsidRPr="00F43F31">
        <w:rPr>
          <w:rFonts w:ascii="Comic Sans MS" w:hAnsi="Comic Sans MS"/>
          <w:b/>
          <w:i/>
          <w:sz w:val="40"/>
          <w:u w:val="single"/>
        </w:rPr>
        <w:t>?</w:t>
      </w:r>
    </w:p>
    <w:p w:rsidR="003E30BF" w:rsidRPr="00F43F31" w:rsidRDefault="003E30BF" w:rsidP="003E30BF">
      <w:pPr>
        <w:jc w:val="center"/>
        <w:rPr>
          <w:rFonts w:ascii="Comic Sans MS" w:hAnsi="Comic Sans MS"/>
          <w:b/>
          <w:i/>
          <w:sz w:val="40"/>
          <w:u w:val="single"/>
        </w:rPr>
      </w:pPr>
      <w:r w:rsidRPr="003E30BF">
        <w:rPr>
          <w:rFonts w:ascii="Comic Sans MS" w:hAnsi="Comic Sans MS"/>
          <w:b/>
          <w:i/>
          <w:noProof/>
          <w:sz w:val="40"/>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77025" cy="18288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28800"/>
                        </a:xfrm>
                        <a:prstGeom prst="rect">
                          <a:avLst/>
                        </a:prstGeom>
                        <a:solidFill>
                          <a:srgbClr val="FFFFFF"/>
                        </a:solidFill>
                        <a:ln w="31750">
                          <a:solidFill>
                            <a:srgbClr val="000000"/>
                          </a:solidFill>
                          <a:miter lim="800000"/>
                          <a:headEnd/>
                          <a:tailEnd/>
                        </a:ln>
                      </wps:spPr>
                      <wps:txbx>
                        <w:txbxContent>
                          <w:p w:rsidR="003E30BF" w:rsidRDefault="003E30BF" w:rsidP="003622E2">
                            <w:pPr>
                              <w:jc w:val="center"/>
                            </w:pPr>
                            <w:r>
                              <w:rPr>
                                <w:noProof/>
                              </w:rPr>
                              <w:drawing>
                                <wp:inline distT="0" distB="0" distL="0" distR="0" wp14:anchorId="4009DDDA" wp14:editId="5590D4A1">
                                  <wp:extent cx="2095500" cy="1605475"/>
                                  <wp:effectExtent l="0" t="0" r="0" b="0"/>
                                  <wp:docPr id="2" name="Picture 2" descr="Image result for shiny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ny obje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719" cy="1605643"/>
                                          </a:xfrm>
                                          <a:prstGeom prst="rect">
                                            <a:avLst/>
                                          </a:prstGeom>
                                          <a:noFill/>
                                          <a:ln>
                                            <a:noFill/>
                                          </a:ln>
                                        </pic:spPr>
                                      </pic:pic>
                                    </a:graphicData>
                                  </a:graphic>
                                </wp:inline>
                              </w:drawing>
                            </w:r>
                            <w:r>
                              <w:rPr>
                                <w:noProof/>
                              </w:rPr>
                              <w:drawing>
                                <wp:inline distT="0" distB="0" distL="0" distR="0" wp14:anchorId="6ACF1E4C" wp14:editId="26CA417F">
                                  <wp:extent cx="2235200" cy="16764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rPr>
                                <w:noProof/>
                              </w:rPr>
                              <w:drawing>
                                <wp:inline distT="0" distB="0" distL="0" distR="0" wp14:anchorId="74CF2752" wp14:editId="4A246628">
                                  <wp:extent cx="2124075" cy="1590797"/>
                                  <wp:effectExtent l="0" t="0" r="0" b="9525"/>
                                  <wp:docPr id="3" name="Picture 3" descr="Image result for shiny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iny obje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877" cy="1600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5.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" strokeweight="2.5pt">
                <v:textbox>
                  <w:txbxContent>
                    <w:p w:rsidR="003E30BF" w:rsidRDefault="003E30BF" w:rsidP="003622E2">
                      <w:pPr>
                        <w:jc w:val="center"/>
                      </w:pPr>
                      <w:r>
                        <w:rPr>
                          <w:noProof/>
                        </w:rPr>
                        <w:drawing>
                          <wp:inline distT="0" distB="0" distL="0" distR="0" wp14:anchorId="4009DDDA" wp14:editId="5590D4A1">
                            <wp:extent cx="2095500" cy="1605475"/>
                            <wp:effectExtent l="0" t="0" r="0" b="0"/>
                            <wp:docPr id="2" name="Picture 2" descr="Image result for shiny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ny obje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719" cy="1605643"/>
                                    </a:xfrm>
                                    <a:prstGeom prst="rect">
                                      <a:avLst/>
                                    </a:prstGeom>
                                    <a:noFill/>
                                    <a:ln>
                                      <a:noFill/>
                                    </a:ln>
                                  </pic:spPr>
                                </pic:pic>
                              </a:graphicData>
                            </a:graphic>
                          </wp:inline>
                        </w:drawing>
                      </w:r>
                      <w:r>
                        <w:rPr>
                          <w:noProof/>
                        </w:rPr>
                        <w:drawing>
                          <wp:inline distT="0" distB="0" distL="0" distR="0" wp14:anchorId="6ACF1E4C" wp14:editId="26CA417F">
                            <wp:extent cx="2235200" cy="16764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rPr>
                          <w:noProof/>
                        </w:rPr>
                        <w:drawing>
                          <wp:inline distT="0" distB="0" distL="0" distR="0" wp14:anchorId="74CF2752" wp14:editId="4A246628">
                            <wp:extent cx="2124075" cy="1590797"/>
                            <wp:effectExtent l="0" t="0" r="0" b="9525"/>
                            <wp:docPr id="3" name="Picture 3" descr="Image result for shiny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iny obje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877" cy="1600385"/>
                                    </a:xfrm>
                                    <a:prstGeom prst="rect">
                                      <a:avLst/>
                                    </a:prstGeom>
                                    <a:noFill/>
                                    <a:ln>
                                      <a:noFill/>
                                    </a:ln>
                                  </pic:spPr>
                                </pic:pic>
                              </a:graphicData>
                            </a:graphic>
                          </wp:inline>
                        </w:drawing>
                      </w:r>
                    </w:p>
                  </w:txbxContent>
                </v:textbox>
              </v:shape>
            </w:pict>
          </mc:Fallback>
        </mc:AlternateContent>
      </w:r>
    </w:p>
    <w:p w:rsidR="003E30BF" w:rsidRPr="00F43F31"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p>
    <w:p w:rsidR="003E30BF" w:rsidRDefault="003E30BF" w:rsidP="003E30BF">
      <w:pPr>
        <w:jc w:val="center"/>
        <w:rPr>
          <w:rFonts w:ascii="Comic Sans MS" w:hAnsi="Comic Sans MS"/>
        </w:rPr>
      </w:pPr>
      <w:r w:rsidRPr="0010286D">
        <w:rPr>
          <w:rFonts w:ascii="Comic Sans MS" w:hAnsi="Comic Sans MS"/>
        </w:rPr>
        <w:t>All that glitters is not gold! Is it shiny? Does it sparkle? It’s time to find out more about materials and their properties.</w:t>
      </w:r>
    </w:p>
    <w:p w:rsidR="00C205EA" w:rsidRDefault="003E30BF" w:rsidP="003E30BF">
      <w:pPr>
        <w:jc w:val="center"/>
        <w:rPr>
          <w:rFonts w:ascii="Comic Sans MS" w:hAnsi="Comic Sans MS"/>
        </w:rPr>
      </w:pPr>
      <w:r w:rsidRPr="0010286D">
        <w:rPr>
          <w:rFonts w:ascii="Comic Sans MS" w:hAnsi="Comic Sans MS"/>
        </w:rPr>
        <w:t xml:space="preserve">This half term, we’ll hunt for missing treasure and discuss whether the treasure we find is shiny or not. We’ll watch how shiny objects catch the Sun when we hang them outside, and we’ll group and sort different objects. Looking at different types of mirrors, we’ll investigate how our reflections look different in each one. </w:t>
      </w:r>
    </w:p>
    <w:p w:rsidR="003E30BF" w:rsidRPr="0010286D" w:rsidRDefault="00C205EA" w:rsidP="003E30BF">
      <w:pPr>
        <w:jc w:val="center"/>
        <w:rPr>
          <w:rFonts w:ascii="Comic Sans MS" w:hAnsi="Comic Sans MS"/>
        </w:rPr>
      </w:pPr>
      <w:r>
        <w:rPr>
          <w:rFonts w:ascii="Comic Sans MS" w:hAnsi="Comic Sans MS"/>
        </w:rPr>
        <w:t xml:space="preserve">We will talk about fireworks we have seen, make bonfire pictures and junk rockets.  </w:t>
      </w:r>
      <w:r w:rsidR="003E30BF" w:rsidRPr="0010286D">
        <w:rPr>
          <w:rFonts w:ascii="Comic Sans MS" w:hAnsi="Comic Sans MS"/>
        </w:rPr>
        <w:t xml:space="preserve">We’ll also find out about stars and </w:t>
      </w:r>
      <w:r w:rsidR="007F6D74">
        <w:rPr>
          <w:rFonts w:ascii="Comic Sans MS" w:hAnsi="Comic Sans MS"/>
        </w:rPr>
        <w:t>space travel</w:t>
      </w:r>
      <w:r w:rsidR="00ED71D3">
        <w:rPr>
          <w:rFonts w:ascii="Comic Sans MS" w:hAnsi="Comic Sans MS"/>
        </w:rPr>
        <w:t>, creating our own galaxy pictures and pretending to be a crew of astronauts aboard a space rocket</w:t>
      </w:r>
      <w:r w:rsidR="003E30BF" w:rsidRPr="0010286D">
        <w:rPr>
          <w:rFonts w:ascii="Comic Sans MS" w:hAnsi="Comic Sans MS"/>
        </w:rPr>
        <w:t xml:space="preserve">. In literacy, we’ll sing and play </w:t>
      </w:r>
      <w:r w:rsidR="007F6D74">
        <w:rPr>
          <w:rFonts w:ascii="Comic Sans MS" w:hAnsi="Comic Sans MS"/>
        </w:rPr>
        <w:t>instruments</w:t>
      </w:r>
      <w:r w:rsidR="003E30BF" w:rsidRPr="0010286D">
        <w:rPr>
          <w:rFonts w:ascii="Comic Sans MS" w:hAnsi="Comic Sans MS"/>
        </w:rPr>
        <w:t xml:space="preserve"> along to the nursery rhyme</w:t>
      </w:r>
      <w:r w:rsidR="007F6D74">
        <w:rPr>
          <w:rFonts w:ascii="Comic Sans MS" w:hAnsi="Comic Sans MS"/>
        </w:rPr>
        <w:t>s</w:t>
      </w:r>
      <w:r w:rsidR="003E30BF" w:rsidRPr="0010286D">
        <w:rPr>
          <w:rFonts w:ascii="Comic Sans MS" w:hAnsi="Comic Sans MS"/>
        </w:rPr>
        <w:t>,</w:t>
      </w:r>
      <w:r w:rsidR="007F6D74">
        <w:rPr>
          <w:rFonts w:ascii="Comic Sans MS" w:hAnsi="Comic Sans MS"/>
        </w:rPr>
        <w:t xml:space="preserve"> including</w:t>
      </w:r>
      <w:r w:rsidR="003E30BF" w:rsidRPr="0010286D">
        <w:rPr>
          <w:rFonts w:ascii="Comic Sans MS" w:hAnsi="Comic Sans MS"/>
        </w:rPr>
        <w:t xml:space="preserve"> Twinkle, Twinkle, Little Star, and we’ll use tool</w:t>
      </w:r>
      <w:r w:rsidR="007F6D74">
        <w:rPr>
          <w:rFonts w:ascii="Comic Sans MS" w:hAnsi="Comic Sans MS"/>
        </w:rPr>
        <w:t>s to write letter shapes and numbers o</w:t>
      </w:r>
      <w:r w:rsidR="003E30BF" w:rsidRPr="0010286D">
        <w:rPr>
          <w:rFonts w:ascii="Comic Sans MS" w:hAnsi="Comic Sans MS"/>
        </w:rPr>
        <w:t xml:space="preserve">n foil. Using our maths skills, </w:t>
      </w:r>
      <w:r w:rsidR="007F6D74">
        <w:rPr>
          <w:rFonts w:ascii="Comic Sans MS" w:hAnsi="Comic Sans MS"/>
        </w:rPr>
        <w:t xml:space="preserve">we will continue counting and trying to recognise numerals, throughout our play.  </w:t>
      </w:r>
      <w:bookmarkStart w:id="0" w:name="_GoBack"/>
      <w:bookmarkEnd w:id="0"/>
      <w:r w:rsidR="003E30BF" w:rsidRPr="0010286D">
        <w:rPr>
          <w:rFonts w:ascii="Comic Sans MS" w:hAnsi="Comic Sans MS"/>
        </w:rPr>
        <w:t xml:space="preserve"> Getting creative, we’ll become glitter monsters as we explore the texture and appearance of glitter, </w:t>
      </w:r>
      <w:r w:rsidR="007F6D74">
        <w:rPr>
          <w:rFonts w:ascii="Comic Sans MS" w:hAnsi="Comic Sans MS"/>
        </w:rPr>
        <w:t>make</w:t>
      </w:r>
      <w:r w:rsidR="003E30BF" w:rsidRPr="0010286D">
        <w:rPr>
          <w:rFonts w:ascii="Comic Sans MS" w:hAnsi="Comic Sans MS"/>
        </w:rPr>
        <w:t xml:space="preserve"> </w:t>
      </w:r>
      <w:r w:rsidR="007F6D74">
        <w:rPr>
          <w:rFonts w:ascii="Comic Sans MS" w:hAnsi="Comic Sans MS"/>
        </w:rPr>
        <w:t>edible chocolate sparklers</w:t>
      </w:r>
      <w:r w:rsidR="003E30BF" w:rsidRPr="0010286D">
        <w:rPr>
          <w:rFonts w:ascii="Comic Sans MS" w:hAnsi="Comic Sans MS"/>
        </w:rPr>
        <w:t xml:space="preserve">, make </w:t>
      </w:r>
      <w:r w:rsidR="007F6D74">
        <w:rPr>
          <w:rFonts w:ascii="Comic Sans MS" w:hAnsi="Comic Sans MS"/>
        </w:rPr>
        <w:t>warming winter soup</w:t>
      </w:r>
      <w:r w:rsidR="003E30BF" w:rsidRPr="0010286D">
        <w:rPr>
          <w:rFonts w:ascii="Comic Sans MS" w:hAnsi="Comic Sans MS"/>
        </w:rPr>
        <w:t xml:space="preserve"> and </w:t>
      </w:r>
      <w:r w:rsidR="007F6D74">
        <w:rPr>
          <w:rFonts w:ascii="Comic Sans MS" w:hAnsi="Comic Sans MS"/>
        </w:rPr>
        <w:t>create glittery and shiny Christmas decorations</w:t>
      </w:r>
      <w:r w:rsidR="003E30BF" w:rsidRPr="0010286D">
        <w:rPr>
          <w:rFonts w:ascii="Comic Sans MS" w:hAnsi="Comic Sans MS"/>
        </w:rPr>
        <w:t xml:space="preserve">. At the end of the project, </w:t>
      </w:r>
      <w:r w:rsidR="007F6D74">
        <w:rPr>
          <w:rFonts w:ascii="Comic Sans MS" w:hAnsi="Comic Sans MS"/>
        </w:rPr>
        <w:t>we would love you to come and join us for our Stay and Play session – Tuesday 17</w:t>
      </w:r>
      <w:r w:rsidR="007F6D74" w:rsidRPr="007F6D74">
        <w:rPr>
          <w:rFonts w:ascii="Comic Sans MS" w:hAnsi="Comic Sans MS"/>
          <w:vertAlign w:val="superscript"/>
        </w:rPr>
        <w:t>th</w:t>
      </w:r>
      <w:r w:rsidR="007F6D74">
        <w:rPr>
          <w:rFonts w:ascii="Comic Sans MS" w:hAnsi="Comic Sans MS"/>
        </w:rPr>
        <w:t xml:space="preserve"> and Wednesday 18</w:t>
      </w:r>
      <w:r w:rsidR="007F6D74" w:rsidRPr="007F6D74">
        <w:rPr>
          <w:rFonts w:ascii="Comic Sans MS" w:hAnsi="Comic Sans MS"/>
          <w:vertAlign w:val="superscript"/>
        </w:rPr>
        <w:t>th</w:t>
      </w:r>
      <w:r w:rsidR="007F6D74">
        <w:rPr>
          <w:rFonts w:ascii="Comic Sans MS" w:hAnsi="Comic Sans MS"/>
        </w:rPr>
        <w:t xml:space="preserve"> December – 2.40-3pm</w:t>
      </w:r>
    </w:p>
    <w:p w:rsidR="003E30BF" w:rsidRDefault="003E30BF" w:rsidP="003E30BF">
      <w:pPr>
        <w:jc w:val="center"/>
        <w:rPr>
          <w:rFonts w:ascii="Comic Sans MS" w:hAnsi="Comic Sans MS"/>
        </w:rPr>
      </w:pPr>
    </w:p>
    <w:p w:rsidR="003E30BF" w:rsidRPr="00F43F31" w:rsidRDefault="003E30BF" w:rsidP="003E30BF">
      <w:pPr>
        <w:jc w:val="center"/>
        <w:rPr>
          <w:rFonts w:ascii="Comic Sans MS" w:hAnsi="Comic Sans MS"/>
        </w:rPr>
      </w:pPr>
    </w:p>
    <w:p w:rsidR="003E30BF" w:rsidRPr="004E2ED7" w:rsidRDefault="003E30BF" w:rsidP="003E30BF">
      <w:pPr>
        <w:jc w:val="center"/>
        <w:rPr>
          <w:rFonts w:ascii="Comic Sans MS" w:hAnsi="Comic Sans MS"/>
          <w:b/>
          <w:i/>
        </w:rPr>
      </w:pPr>
      <w:r w:rsidRPr="004E2ED7">
        <w:rPr>
          <w:rFonts w:ascii="Comic Sans MS" w:hAnsi="Comic Sans MS"/>
          <w:b/>
          <w:i/>
        </w:rPr>
        <w:t>H</w:t>
      </w:r>
      <w:r>
        <w:rPr>
          <w:rFonts w:ascii="Comic Sans MS" w:hAnsi="Comic Sans MS"/>
          <w:b/>
          <w:i/>
        </w:rPr>
        <w:t>ow you can h</w:t>
      </w:r>
      <w:r w:rsidRPr="004E2ED7">
        <w:rPr>
          <w:rFonts w:ascii="Comic Sans MS" w:hAnsi="Comic Sans MS"/>
          <w:b/>
          <w:i/>
        </w:rPr>
        <w:t>elp your child prepare for their project:</w:t>
      </w:r>
    </w:p>
    <w:p w:rsidR="007F6D74" w:rsidRDefault="003E30BF" w:rsidP="003E30BF">
      <w:pPr>
        <w:jc w:val="center"/>
        <w:rPr>
          <w:rFonts w:ascii="Comic Sans MS" w:hAnsi="Comic Sans MS"/>
        </w:rPr>
      </w:pPr>
      <w:r w:rsidRPr="00F43F31">
        <w:rPr>
          <w:rFonts w:ascii="Comic Sans MS" w:hAnsi="Comic Sans MS"/>
        </w:rPr>
        <w:t xml:space="preserve"> </w:t>
      </w:r>
      <w:r w:rsidRPr="003E30BF">
        <w:rPr>
          <w:rFonts w:ascii="Comic Sans MS" w:hAnsi="Comic Sans MS"/>
        </w:rPr>
        <w:t xml:space="preserve">Let it shine! Why not open a jewellery box and explore the treasures inside together. Which item is the shiniest? From what is it made? </w:t>
      </w:r>
    </w:p>
    <w:p w:rsidR="007F6D74" w:rsidRDefault="003E30BF" w:rsidP="003E30BF">
      <w:pPr>
        <w:jc w:val="center"/>
        <w:rPr>
          <w:rFonts w:ascii="Comic Sans MS" w:hAnsi="Comic Sans MS"/>
        </w:rPr>
      </w:pPr>
      <w:r w:rsidRPr="003E30BF">
        <w:rPr>
          <w:rFonts w:ascii="Comic Sans MS" w:hAnsi="Comic Sans MS"/>
        </w:rPr>
        <w:t xml:space="preserve">You could also take a walk around a local pond or lake on a sunny day. What can you see reflected on the surface of the water? How does the appearance of the water change when the Sun goes behind a cloud? </w:t>
      </w:r>
    </w:p>
    <w:p w:rsidR="003E30BF" w:rsidRPr="003E30BF" w:rsidRDefault="007F6D74" w:rsidP="003E30BF">
      <w:pPr>
        <w:jc w:val="center"/>
        <w:rPr>
          <w:rFonts w:ascii="Comic Sans MS" w:hAnsi="Comic Sans MS"/>
          <w:b/>
          <w:sz w:val="20"/>
          <w:szCs w:val="20"/>
        </w:rPr>
      </w:pPr>
      <w:r>
        <w:rPr>
          <w:rFonts w:ascii="Comic Sans MS" w:hAnsi="Comic Sans MS"/>
        </w:rPr>
        <w:t>Look at the twinkling stars at bedtime, and share stories or information books about space.  Would you like to travel to space?  What do you think it would be like?  How would you get there?</w:t>
      </w:r>
    </w:p>
    <w:p w:rsidR="00DE71B9" w:rsidRDefault="00DE71B9"/>
    <w:sectPr w:rsidR="00DE71B9" w:rsidSect="00264FE4">
      <w:pgSz w:w="11906" w:h="16838"/>
      <w:pgMar w:top="1135" w:right="1106" w:bottom="540"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BF"/>
    <w:rsid w:val="003622E2"/>
    <w:rsid w:val="003E30BF"/>
    <w:rsid w:val="007F6D74"/>
    <w:rsid w:val="00C205EA"/>
    <w:rsid w:val="00DE71B9"/>
    <w:rsid w:val="00ED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0BF"/>
    <w:rPr>
      <w:rFonts w:ascii="Tahoma" w:hAnsi="Tahoma" w:cs="Tahoma"/>
      <w:sz w:val="16"/>
      <w:szCs w:val="16"/>
    </w:rPr>
  </w:style>
  <w:style w:type="character" w:customStyle="1" w:styleId="BalloonTextChar">
    <w:name w:val="Balloon Text Char"/>
    <w:basedOn w:val="DefaultParagraphFont"/>
    <w:link w:val="BalloonText"/>
    <w:uiPriority w:val="99"/>
    <w:semiHidden/>
    <w:rsid w:val="003E30B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0BF"/>
    <w:rPr>
      <w:rFonts w:ascii="Tahoma" w:hAnsi="Tahoma" w:cs="Tahoma"/>
      <w:sz w:val="16"/>
      <w:szCs w:val="16"/>
    </w:rPr>
  </w:style>
  <w:style w:type="character" w:customStyle="1" w:styleId="BalloonTextChar">
    <w:name w:val="Balloon Text Char"/>
    <w:basedOn w:val="DefaultParagraphFont"/>
    <w:link w:val="BalloonText"/>
    <w:uiPriority w:val="99"/>
    <w:semiHidden/>
    <w:rsid w:val="003E30B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BeckyJackson</dc:creator>
  <cp:lastModifiedBy>BeckyJackson</cp:lastModifiedBy>
  <cp:revision>2</cp:revision>
  <cp:lastPrinted>2018-10-04T16:29:00Z</cp:lastPrinted>
  <dcterms:created xsi:type="dcterms:W3CDTF">2019-11-04T14:53:00Z</dcterms:created>
  <dcterms:modified xsi:type="dcterms:W3CDTF">2019-11-04T14:53:00Z</dcterms:modified>
</cp:coreProperties>
</file>