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D3FB" w14:textId="77777777" w:rsidR="003677A2" w:rsidRPr="005C2E64" w:rsidRDefault="007650BA" w:rsidP="005C2E64">
      <w:pPr>
        <w:jc w:val="center"/>
        <w:rPr>
          <w:b/>
        </w:rPr>
      </w:pPr>
      <w:r>
        <w:rPr>
          <w:b/>
        </w:rPr>
        <w:t>PTFA AGM</w:t>
      </w:r>
      <w:r w:rsidR="007173A9">
        <w:rPr>
          <w:b/>
        </w:rPr>
        <w:t xml:space="preserve"> 16</w:t>
      </w:r>
      <w:r w:rsidR="007173A9" w:rsidRPr="007173A9">
        <w:rPr>
          <w:b/>
          <w:vertAlign w:val="superscript"/>
        </w:rPr>
        <w:t>th</w:t>
      </w:r>
      <w:r>
        <w:rPr>
          <w:b/>
        </w:rPr>
        <w:t xml:space="preserve"> September</w:t>
      </w:r>
      <w:r w:rsidR="00260DFE" w:rsidRPr="005C2E64">
        <w:rPr>
          <w:b/>
        </w:rPr>
        <w:t xml:space="preserve"> 20</w:t>
      </w:r>
      <w:r w:rsidR="006C3730" w:rsidRPr="005C2E64">
        <w:rPr>
          <w:b/>
        </w:rPr>
        <w:t>1</w:t>
      </w:r>
      <w:r w:rsidR="007173A9">
        <w:rPr>
          <w:b/>
        </w:rPr>
        <w:t>9</w:t>
      </w:r>
      <w:r>
        <w:rPr>
          <w:b/>
        </w:rPr>
        <w:t xml:space="preserve"> 3:30</w:t>
      </w:r>
      <w:r w:rsidR="005C2E64" w:rsidRPr="005C2E64">
        <w:rPr>
          <w:b/>
        </w:rPr>
        <w:t>pm</w:t>
      </w:r>
      <w:r w:rsidR="007173A9">
        <w:rPr>
          <w:b/>
        </w:rPr>
        <w:t xml:space="preserve"> </w:t>
      </w:r>
    </w:p>
    <w:p w14:paraId="3BD138EC" w14:textId="77777777" w:rsidR="00260DFE" w:rsidRDefault="005C2E64" w:rsidP="005C2E64">
      <w:pPr>
        <w:jc w:val="center"/>
        <w:rPr>
          <w:b/>
        </w:rPr>
      </w:pPr>
      <w:r w:rsidRPr="005C2E64">
        <w:rPr>
          <w:b/>
        </w:rPr>
        <w:t>Minutes</w:t>
      </w:r>
    </w:p>
    <w:p w14:paraId="64818F92" w14:textId="77777777" w:rsidR="001D151D" w:rsidRPr="005C2E64" w:rsidRDefault="001D151D" w:rsidP="005C2E64">
      <w:pPr>
        <w:jc w:val="center"/>
        <w:rPr>
          <w:b/>
        </w:rPr>
      </w:pPr>
    </w:p>
    <w:p w14:paraId="596DCC13" w14:textId="77777777" w:rsidR="007650BA" w:rsidRDefault="00260DFE">
      <w:r>
        <w:t>Attendees</w:t>
      </w:r>
      <w:r w:rsidR="005B672A">
        <w:t xml:space="preserve">: Sarah Ryerson, Catherine Newcombe, Becky Jackson, Michala Hawkins, David Perkins, Zara </w:t>
      </w:r>
      <w:proofErr w:type="spellStart"/>
      <w:r w:rsidR="005B672A">
        <w:t>Urry</w:t>
      </w:r>
      <w:proofErr w:type="spellEnd"/>
      <w:r w:rsidR="005B672A">
        <w:t xml:space="preserve">, Kelly Randall, Rhiannon King, Steph King, Sarah Johns, Kate Clarke, Nicky </w:t>
      </w:r>
      <w:proofErr w:type="spellStart"/>
      <w:r w:rsidR="005B672A">
        <w:t>Katene</w:t>
      </w:r>
      <w:proofErr w:type="spellEnd"/>
      <w:r w:rsidR="005B672A">
        <w:t xml:space="preserve">, Nikola Croft, Kirsty Stamp, </w:t>
      </w:r>
    </w:p>
    <w:p w14:paraId="643ACE4A" w14:textId="77777777" w:rsidR="00260DFE" w:rsidRDefault="00260DFE">
      <w:r>
        <w:t xml:space="preserve">Apologies: </w:t>
      </w:r>
      <w:r w:rsidR="007173A9">
        <w:t xml:space="preserve"> Susie Davis, </w:t>
      </w:r>
      <w:r w:rsidR="007650BA">
        <w:t>Rochelle Anderson</w:t>
      </w:r>
      <w:r w:rsidR="00D57CF9">
        <w:t>.</w:t>
      </w:r>
    </w:p>
    <w:p w14:paraId="3F08E179" w14:textId="77777777" w:rsidR="005B672A" w:rsidRDefault="005B672A"/>
    <w:p w14:paraId="36CC8A0B" w14:textId="319CAFB8" w:rsidR="005B672A" w:rsidRPr="001A03BF" w:rsidRDefault="005B672A">
      <w:pPr>
        <w:rPr>
          <w:b/>
          <w:bCs/>
        </w:rPr>
      </w:pPr>
      <w:r w:rsidRPr="001A03BF">
        <w:rPr>
          <w:b/>
          <w:bCs/>
        </w:rPr>
        <w:t>Welcome</w:t>
      </w:r>
      <w:r w:rsidR="001A03BF">
        <w:rPr>
          <w:b/>
          <w:bCs/>
        </w:rPr>
        <w:br/>
      </w:r>
      <w:r>
        <w:t>Sarah R welcomed everyone to the AGM.</w:t>
      </w:r>
      <w:r w:rsidR="001A03BF">
        <w:rPr>
          <w:b/>
          <w:bCs/>
        </w:rPr>
        <w:br/>
      </w:r>
      <w:r w:rsidR="001A03BF">
        <w:rPr>
          <w:b/>
          <w:bCs/>
        </w:rPr>
        <w:br/>
      </w:r>
      <w:r w:rsidRPr="001A03BF">
        <w:rPr>
          <w:b/>
          <w:bCs/>
        </w:rPr>
        <w:t xml:space="preserve">Chairs Report </w:t>
      </w:r>
      <w:r w:rsidR="001A03BF">
        <w:rPr>
          <w:b/>
          <w:bCs/>
        </w:rPr>
        <w:br/>
      </w:r>
      <w:r>
        <w:t xml:space="preserve">Sarah gave a brief </w:t>
      </w:r>
      <w:r w:rsidR="00184F9D">
        <w:t>summary of the previous year – the report is attached</w:t>
      </w:r>
      <w:r w:rsidR="001A03BF">
        <w:rPr>
          <w:b/>
          <w:bCs/>
        </w:rPr>
        <w:br/>
      </w:r>
      <w:r w:rsidR="001A03BF">
        <w:rPr>
          <w:b/>
          <w:bCs/>
        </w:rPr>
        <w:br/>
      </w:r>
      <w:r w:rsidRPr="001A03BF">
        <w:rPr>
          <w:b/>
          <w:bCs/>
        </w:rPr>
        <w:t xml:space="preserve">Treasures Report </w:t>
      </w:r>
      <w:r w:rsidR="001A03BF">
        <w:rPr>
          <w:b/>
          <w:bCs/>
        </w:rPr>
        <w:br/>
      </w:r>
      <w:r>
        <w:t>Noted we had a successful year</w:t>
      </w:r>
      <w:r w:rsidR="00184F9D">
        <w:t xml:space="preserve"> and have ended the year with positive balance</w:t>
      </w:r>
      <w:r>
        <w:t xml:space="preserve">, the report is attached </w:t>
      </w:r>
      <w:r w:rsidR="001A03BF">
        <w:rPr>
          <w:b/>
          <w:bCs/>
        </w:rPr>
        <w:br/>
      </w:r>
      <w:r w:rsidR="001A03BF">
        <w:rPr>
          <w:b/>
          <w:bCs/>
        </w:rPr>
        <w:br/>
      </w:r>
      <w:r w:rsidRPr="001A03BF">
        <w:rPr>
          <w:b/>
          <w:bCs/>
        </w:rPr>
        <w:t>Election of committee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2126"/>
        <w:gridCol w:w="2410"/>
      </w:tblGrid>
      <w:tr w:rsidR="005B672A" w14:paraId="2C0C991B" w14:textId="77777777" w:rsidTr="001A03BF">
        <w:tc>
          <w:tcPr>
            <w:tcW w:w="2268" w:type="dxa"/>
          </w:tcPr>
          <w:p w14:paraId="5FD8AA4D" w14:textId="77777777" w:rsidR="005B672A" w:rsidRDefault="005B672A">
            <w:r>
              <w:t>Position</w:t>
            </w:r>
          </w:p>
        </w:tc>
        <w:tc>
          <w:tcPr>
            <w:tcW w:w="2552" w:type="dxa"/>
          </w:tcPr>
          <w:p w14:paraId="160A31CE" w14:textId="77777777" w:rsidR="005B672A" w:rsidRDefault="005B672A">
            <w:r>
              <w:t xml:space="preserve">Named person </w:t>
            </w:r>
          </w:p>
        </w:tc>
        <w:tc>
          <w:tcPr>
            <w:tcW w:w="2126" w:type="dxa"/>
          </w:tcPr>
          <w:p w14:paraId="2025598B" w14:textId="77777777" w:rsidR="005B672A" w:rsidRDefault="005B672A">
            <w:r>
              <w:t xml:space="preserve">Proposed </w:t>
            </w:r>
          </w:p>
        </w:tc>
        <w:tc>
          <w:tcPr>
            <w:tcW w:w="2410" w:type="dxa"/>
          </w:tcPr>
          <w:p w14:paraId="53E8FBB1" w14:textId="77777777" w:rsidR="005B672A" w:rsidRDefault="005B672A">
            <w:r>
              <w:t xml:space="preserve">Seconded </w:t>
            </w:r>
          </w:p>
        </w:tc>
      </w:tr>
      <w:tr w:rsidR="005B672A" w14:paraId="46435F8B" w14:textId="77777777" w:rsidTr="001A03BF">
        <w:tc>
          <w:tcPr>
            <w:tcW w:w="2268" w:type="dxa"/>
          </w:tcPr>
          <w:p w14:paraId="7A5A788C" w14:textId="77777777" w:rsidR="005B672A" w:rsidRDefault="005B672A">
            <w:r>
              <w:t xml:space="preserve">Chair </w:t>
            </w:r>
          </w:p>
        </w:tc>
        <w:tc>
          <w:tcPr>
            <w:tcW w:w="2552" w:type="dxa"/>
          </w:tcPr>
          <w:p w14:paraId="7BCF8798" w14:textId="77777777" w:rsidR="005B672A" w:rsidRDefault="005B672A">
            <w:r>
              <w:t>Sarah Ryerson</w:t>
            </w:r>
          </w:p>
        </w:tc>
        <w:tc>
          <w:tcPr>
            <w:tcW w:w="2126" w:type="dxa"/>
          </w:tcPr>
          <w:p w14:paraId="6391D26B" w14:textId="77777777" w:rsidR="005B672A" w:rsidRDefault="005B672A">
            <w:r>
              <w:t>Catherine</w:t>
            </w:r>
          </w:p>
        </w:tc>
        <w:tc>
          <w:tcPr>
            <w:tcW w:w="2410" w:type="dxa"/>
          </w:tcPr>
          <w:p w14:paraId="6C424AFB" w14:textId="77777777" w:rsidR="005B672A" w:rsidRDefault="005B672A">
            <w:r>
              <w:t>Kirsty</w:t>
            </w:r>
          </w:p>
        </w:tc>
      </w:tr>
      <w:tr w:rsidR="005B672A" w14:paraId="0F2C3329" w14:textId="77777777" w:rsidTr="001A03BF">
        <w:tc>
          <w:tcPr>
            <w:tcW w:w="2268" w:type="dxa"/>
          </w:tcPr>
          <w:p w14:paraId="21B521C1" w14:textId="77777777" w:rsidR="005B672A" w:rsidRDefault="00CC769B">
            <w:r>
              <w:t>Vice Chair</w:t>
            </w:r>
          </w:p>
        </w:tc>
        <w:tc>
          <w:tcPr>
            <w:tcW w:w="2552" w:type="dxa"/>
          </w:tcPr>
          <w:p w14:paraId="3CDC9CD0" w14:textId="77777777" w:rsidR="005B672A" w:rsidRDefault="00CC769B">
            <w:r>
              <w:t>Kate Clarke</w:t>
            </w:r>
          </w:p>
        </w:tc>
        <w:tc>
          <w:tcPr>
            <w:tcW w:w="2126" w:type="dxa"/>
          </w:tcPr>
          <w:p w14:paraId="7678BE23" w14:textId="77777777" w:rsidR="005B672A" w:rsidRDefault="00CC769B">
            <w:r>
              <w:t>Steph</w:t>
            </w:r>
          </w:p>
        </w:tc>
        <w:tc>
          <w:tcPr>
            <w:tcW w:w="2410" w:type="dxa"/>
          </w:tcPr>
          <w:p w14:paraId="1123381C" w14:textId="77777777" w:rsidR="005B672A" w:rsidRDefault="00CC769B">
            <w:r>
              <w:t>Rhiannon</w:t>
            </w:r>
          </w:p>
        </w:tc>
      </w:tr>
      <w:tr w:rsidR="005B672A" w14:paraId="1923B7B5" w14:textId="77777777" w:rsidTr="001A03BF">
        <w:tc>
          <w:tcPr>
            <w:tcW w:w="2268" w:type="dxa"/>
          </w:tcPr>
          <w:p w14:paraId="2DB36D15" w14:textId="77777777" w:rsidR="005B672A" w:rsidRDefault="00CC769B">
            <w:r>
              <w:t>Treasurer</w:t>
            </w:r>
          </w:p>
        </w:tc>
        <w:tc>
          <w:tcPr>
            <w:tcW w:w="2552" w:type="dxa"/>
          </w:tcPr>
          <w:p w14:paraId="576C9984" w14:textId="77777777" w:rsidR="00CC769B" w:rsidRDefault="00CC769B">
            <w:r>
              <w:t>Steph King</w:t>
            </w:r>
          </w:p>
          <w:p w14:paraId="7C4A4374" w14:textId="77777777" w:rsidR="00CC769B" w:rsidRDefault="00CC769B">
            <w:r>
              <w:t>R</w:t>
            </w:r>
            <w:r w:rsidR="00DC3B6F">
              <w:t>ochelle Anderson</w:t>
            </w:r>
          </w:p>
        </w:tc>
        <w:tc>
          <w:tcPr>
            <w:tcW w:w="2126" w:type="dxa"/>
          </w:tcPr>
          <w:p w14:paraId="480AA590" w14:textId="77777777" w:rsidR="005B672A" w:rsidRDefault="00CC769B">
            <w:r>
              <w:t>Sarah</w:t>
            </w:r>
          </w:p>
        </w:tc>
        <w:tc>
          <w:tcPr>
            <w:tcW w:w="2410" w:type="dxa"/>
          </w:tcPr>
          <w:p w14:paraId="5B7E58DB" w14:textId="77777777" w:rsidR="005B672A" w:rsidRDefault="00CC769B">
            <w:r>
              <w:t>Zara</w:t>
            </w:r>
          </w:p>
        </w:tc>
      </w:tr>
      <w:tr w:rsidR="00CC769B" w14:paraId="68EDF614" w14:textId="77777777" w:rsidTr="001A03BF">
        <w:tc>
          <w:tcPr>
            <w:tcW w:w="2268" w:type="dxa"/>
          </w:tcPr>
          <w:p w14:paraId="0A4B4EAF" w14:textId="77777777" w:rsidR="00CC769B" w:rsidRDefault="00CC769B">
            <w:r>
              <w:t>Secretary</w:t>
            </w:r>
          </w:p>
        </w:tc>
        <w:tc>
          <w:tcPr>
            <w:tcW w:w="2552" w:type="dxa"/>
          </w:tcPr>
          <w:p w14:paraId="06163E55" w14:textId="77777777" w:rsidR="00CC769B" w:rsidRDefault="00CC769B">
            <w:r>
              <w:t>Catherine Newcombe</w:t>
            </w:r>
          </w:p>
        </w:tc>
        <w:tc>
          <w:tcPr>
            <w:tcW w:w="2126" w:type="dxa"/>
          </w:tcPr>
          <w:p w14:paraId="1E62038B" w14:textId="77777777" w:rsidR="00CC769B" w:rsidRDefault="00CC769B">
            <w:r>
              <w:t xml:space="preserve">Becky </w:t>
            </w:r>
          </w:p>
        </w:tc>
        <w:tc>
          <w:tcPr>
            <w:tcW w:w="2410" w:type="dxa"/>
          </w:tcPr>
          <w:p w14:paraId="312EBBF8" w14:textId="77777777" w:rsidR="00CC769B" w:rsidRDefault="00CC769B">
            <w:r>
              <w:t xml:space="preserve">Nicky </w:t>
            </w:r>
          </w:p>
        </w:tc>
      </w:tr>
    </w:tbl>
    <w:p w14:paraId="0C064711" w14:textId="77777777" w:rsidR="005B672A" w:rsidRDefault="005B672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</w:tblGrid>
      <w:tr w:rsidR="00D249FF" w14:paraId="5B192251" w14:textId="77777777" w:rsidTr="001A03BF">
        <w:tc>
          <w:tcPr>
            <w:tcW w:w="2268" w:type="dxa"/>
          </w:tcPr>
          <w:p w14:paraId="67E11CEF" w14:textId="77777777" w:rsidR="00D249FF" w:rsidRDefault="00D249FF" w:rsidP="00012AE5">
            <w:r>
              <w:t xml:space="preserve">Facebook </w:t>
            </w:r>
            <w:r w:rsidR="00184F9D">
              <w:t>/ publicity</w:t>
            </w:r>
          </w:p>
        </w:tc>
        <w:tc>
          <w:tcPr>
            <w:tcW w:w="3261" w:type="dxa"/>
          </w:tcPr>
          <w:p w14:paraId="421FDAC9" w14:textId="77777777" w:rsidR="00D249FF" w:rsidRDefault="00184F9D" w:rsidP="00012AE5">
            <w:r>
              <w:t>Steph King/ Sarah Ryerson</w:t>
            </w:r>
            <w:r w:rsidR="00D249FF">
              <w:t xml:space="preserve"> </w:t>
            </w:r>
          </w:p>
        </w:tc>
      </w:tr>
      <w:tr w:rsidR="00D249FF" w14:paraId="727F3ADB" w14:textId="77777777" w:rsidTr="001A03BF">
        <w:tc>
          <w:tcPr>
            <w:tcW w:w="2268" w:type="dxa"/>
          </w:tcPr>
          <w:p w14:paraId="6E465A56" w14:textId="77777777" w:rsidR="00D249FF" w:rsidRDefault="00D249FF" w:rsidP="00012AE5">
            <w:r>
              <w:t xml:space="preserve">Staff Liaison </w:t>
            </w:r>
          </w:p>
        </w:tc>
        <w:tc>
          <w:tcPr>
            <w:tcW w:w="3261" w:type="dxa"/>
          </w:tcPr>
          <w:p w14:paraId="1C047813" w14:textId="77777777" w:rsidR="00D249FF" w:rsidRDefault="00D249FF" w:rsidP="00012AE5">
            <w:r>
              <w:t>Susie Davis</w:t>
            </w:r>
          </w:p>
        </w:tc>
      </w:tr>
    </w:tbl>
    <w:p w14:paraId="1601C81E" w14:textId="77777777" w:rsidR="007650BA" w:rsidRDefault="007650BA"/>
    <w:p w14:paraId="5CBBF576" w14:textId="20CC375D" w:rsidR="001A03BF" w:rsidRDefault="001A03BF"/>
    <w:p w14:paraId="5574B88F" w14:textId="77777777" w:rsidR="001A03BF" w:rsidRDefault="001A03BF"/>
    <w:p w14:paraId="0FB11267" w14:textId="5CAFCD3E" w:rsidR="00D249FF" w:rsidRPr="001A03BF" w:rsidRDefault="00D249FF">
      <w:pPr>
        <w:rPr>
          <w:b/>
          <w:bCs/>
        </w:rPr>
      </w:pPr>
      <w:r w:rsidRPr="001A03BF">
        <w:rPr>
          <w:b/>
          <w:bCs/>
        </w:rPr>
        <w:t>Plan for 2019 -2020</w:t>
      </w:r>
      <w:r w:rsidR="001A03BF">
        <w:rPr>
          <w:b/>
          <w:bCs/>
        </w:rPr>
        <w:br/>
      </w:r>
      <w:r w:rsidR="00184F9D">
        <w:t>We d</w:t>
      </w:r>
      <w:r>
        <w:t xml:space="preserve">iscussed </w:t>
      </w:r>
      <w:r w:rsidR="00184F9D">
        <w:t xml:space="preserve">having </w:t>
      </w:r>
      <w:r>
        <w:t>groups for planning of different events. For example d</w:t>
      </w:r>
      <w:r w:rsidR="00C06EA5">
        <w:t>isco, Christmas and Summer fete.</w:t>
      </w:r>
      <w:r>
        <w:t xml:space="preserve"> These groups would be in</w:t>
      </w:r>
      <w:r w:rsidR="00184F9D">
        <w:t xml:space="preserve"> </w:t>
      </w:r>
      <w:r>
        <w:t xml:space="preserve">charge of planning for the particular event to spread the work load across the year. </w:t>
      </w:r>
      <w:r w:rsidR="00184F9D">
        <w:t>The following people agreed to join these groups.  A note will go out on the school newsletter asking for other volunteers.</w:t>
      </w:r>
    </w:p>
    <w:p w14:paraId="171BB344" w14:textId="77777777" w:rsidR="00D249FF" w:rsidRDefault="00D249FF">
      <w:r>
        <w:t xml:space="preserve">Disco: Susie, Kate and Stacey T </w:t>
      </w:r>
    </w:p>
    <w:p w14:paraId="1CB8F3DF" w14:textId="77777777" w:rsidR="00D249FF" w:rsidRDefault="00D249FF">
      <w:r>
        <w:t>Christmas: Sarah R, Steph K</w:t>
      </w:r>
    </w:p>
    <w:p w14:paraId="7E708661" w14:textId="77777777" w:rsidR="00D249FF" w:rsidRDefault="00D249FF">
      <w:r>
        <w:t>Summer Fair: Rhiannon, Steph K</w:t>
      </w:r>
      <w:r w:rsidR="00184F9D">
        <w:t>, Sarah R</w:t>
      </w:r>
      <w:r>
        <w:t xml:space="preserve"> </w:t>
      </w:r>
    </w:p>
    <w:p w14:paraId="3DE0254F" w14:textId="2214DF4F" w:rsidR="00D249FF" w:rsidRDefault="00D249FF">
      <w:r>
        <w:t>Christmas photos: Becky J has agree</w:t>
      </w:r>
      <w:r w:rsidR="00184F9D">
        <w:t>d</w:t>
      </w:r>
      <w:r>
        <w:t xml:space="preserve"> to organise</w:t>
      </w:r>
      <w:r w:rsidR="001A03BF">
        <w:t xml:space="preserve"> </w:t>
      </w:r>
      <w:bookmarkStart w:id="0" w:name="_GoBack"/>
      <w:bookmarkEnd w:id="0"/>
      <w:r>
        <w:t>the Christmas photos.</w:t>
      </w:r>
    </w:p>
    <w:p w14:paraId="5B041B18" w14:textId="79D9349D" w:rsidR="00D249FF" w:rsidRDefault="00D249FF">
      <w:r>
        <w:t xml:space="preserve">Sarah R will ensure there is a planning sheet for each event ready to use. </w:t>
      </w:r>
    </w:p>
    <w:p w14:paraId="1CC4761B" w14:textId="77777777" w:rsidR="001A03BF" w:rsidRDefault="001A03BF"/>
    <w:p w14:paraId="479047ED" w14:textId="77777777" w:rsidR="00D249FF" w:rsidRDefault="00184F9D">
      <w:r>
        <w:t>We discussed</w:t>
      </w:r>
      <w:r w:rsidR="0019202F">
        <w:t xml:space="preserve"> how to persuade</w:t>
      </w:r>
      <w:r w:rsidR="00D249FF">
        <w:t xml:space="preserve"> more people </w:t>
      </w:r>
      <w:r w:rsidR="0019202F">
        <w:t xml:space="preserve">to get </w:t>
      </w:r>
      <w:r w:rsidR="00D249FF">
        <w:t>involved with PTFA and helping out with events</w:t>
      </w:r>
      <w:r w:rsidR="0019202F">
        <w:t xml:space="preserve">.  </w:t>
      </w:r>
      <w:r w:rsidR="00D249FF">
        <w:t>We disc</w:t>
      </w:r>
      <w:r>
        <w:t>ussed trialling the half hour s</w:t>
      </w:r>
      <w:r w:rsidR="0019202F">
        <w:t>l</w:t>
      </w:r>
      <w:r w:rsidR="00D249FF">
        <w:t>ots which worked at the Summer Fete, we also looked at having a parent rep for each year group to help share information</w:t>
      </w:r>
      <w:r w:rsidR="0019202F">
        <w:t>, the following people volunteered</w:t>
      </w:r>
    </w:p>
    <w:p w14:paraId="189DC2EB" w14:textId="77777777" w:rsidR="001A03BF" w:rsidRDefault="001A03BF"/>
    <w:p w14:paraId="052431A2" w14:textId="230F6301" w:rsidR="00D249FF" w:rsidRDefault="00D249FF">
      <w:proofErr w:type="gramStart"/>
      <w:r>
        <w:lastRenderedPageBreak/>
        <w:t xml:space="preserve">Nursery </w:t>
      </w:r>
      <w:r w:rsidR="001A03BF">
        <w:t xml:space="preserve"> -</w:t>
      </w:r>
      <w:proofErr w:type="gramEnd"/>
    </w:p>
    <w:p w14:paraId="5890C1DB" w14:textId="3A85BE43" w:rsidR="00D249FF" w:rsidRDefault="00D249FF">
      <w:r>
        <w:t>Reception</w:t>
      </w:r>
      <w:r w:rsidR="001A03BF">
        <w:t xml:space="preserve"> - </w:t>
      </w:r>
    </w:p>
    <w:p w14:paraId="4469DCA1" w14:textId="77777777" w:rsidR="00D249FF" w:rsidRDefault="00D249FF">
      <w:r>
        <w:t>Y1 – Rhiannon King</w:t>
      </w:r>
    </w:p>
    <w:p w14:paraId="2C41DFCF" w14:textId="77777777" w:rsidR="00D249FF" w:rsidRDefault="00D249FF">
      <w:r>
        <w:t>Y2- Steph King and Sarah Johns</w:t>
      </w:r>
    </w:p>
    <w:p w14:paraId="7633E170" w14:textId="77777777" w:rsidR="00D249FF" w:rsidRDefault="00D249FF">
      <w:r>
        <w:t>Y3: Susie Davis</w:t>
      </w:r>
    </w:p>
    <w:p w14:paraId="3F5C6C57" w14:textId="77777777" w:rsidR="00D249FF" w:rsidRDefault="00D249FF">
      <w:r>
        <w:t>Y4: Sarah R and Kate C</w:t>
      </w:r>
    </w:p>
    <w:p w14:paraId="57B519C0" w14:textId="77777777" w:rsidR="00D249FF" w:rsidRDefault="00D249FF">
      <w:r>
        <w:t xml:space="preserve">Y5: Catherine N </w:t>
      </w:r>
    </w:p>
    <w:p w14:paraId="59A9B3EA" w14:textId="77777777" w:rsidR="00D249FF" w:rsidRDefault="00D249FF">
      <w:r>
        <w:t xml:space="preserve">Y6: </w:t>
      </w:r>
    </w:p>
    <w:p w14:paraId="5596196A" w14:textId="77777777" w:rsidR="0019202F" w:rsidRDefault="0019202F"/>
    <w:p w14:paraId="6641ECA7" w14:textId="6D09592B" w:rsidR="00D249FF" w:rsidRPr="001A03BF" w:rsidRDefault="00D249FF">
      <w:pPr>
        <w:rPr>
          <w:b/>
          <w:bCs/>
        </w:rPr>
      </w:pPr>
      <w:r w:rsidRPr="001A03BF">
        <w:rPr>
          <w:b/>
          <w:bCs/>
        </w:rPr>
        <w:t xml:space="preserve">Funding </w:t>
      </w:r>
      <w:r w:rsidR="001A03BF">
        <w:rPr>
          <w:b/>
          <w:bCs/>
        </w:rPr>
        <w:br/>
      </w:r>
      <w:r w:rsidR="0019202F">
        <w:t>We a</w:t>
      </w:r>
      <w:r>
        <w:t>greed that we would fund 1 trip or event for each year group and continue with funding for Cornerstones because this benefits a</w:t>
      </w:r>
      <w:r w:rsidR="0019202F">
        <w:t>ll the children in the school. We a</w:t>
      </w:r>
      <w:r>
        <w:t>greed to fund Panto.</w:t>
      </w:r>
    </w:p>
    <w:p w14:paraId="0A20AECB" w14:textId="77777777" w:rsidR="00691246" w:rsidRDefault="00691246">
      <w:r>
        <w:t xml:space="preserve">Library Bus – David Perkins introduced the idea of having a bus for a library so that the current library </w:t>
      </w:r>
      <w:r w:rsidR="0019202F">
        <w:t xml:space="preserve">space </w:t>
      </w:r>
      <w:r>
        <w:t>could be put to other use. We agreed to put it as a poten</w:t>
      </w:r>
      <w:r w:rsidR="0019202F">
        <w:t>tial idea over the next few year</w:t>
      </w:r>
      <w:r>
        <w:t xml:space="preserve">s. </w:t>
      </w:r>
    </w:p>
    <w:p w14:paraId="22DE5958" w14:textId="77777777" w:rsidR="0019202F" w:rsidRDefault="0019202F"/>
    <w:p w14:paraId="3EF84B9D" w14:textId="3CC3CD32" w:rsidR="00D249FF" w:rsidRDefault="00D249FF">
      <w:r w:rsidRPr="001A03BF">
        <w:rPr>
          <w:b/>
          <w:bCs/>
        </w:rPr>
        <w:t>Christmas Cards</w:t>
      </w:r>
      <w:r w:rsidR="001A03BF" w:rsidRPr="001A03BF">
        <w:rPr>
          <w:b/>
          <w:bCs/>
        </w:rPr>
        <w:br/>
      </w:r>
      <w:r>
        <w:t>We are doing the Christmas cards in each year group and designs will need to be made in</w:t>
      </w:r>
      <w:r w:rsidR="0019202F">
        <w:t xml:space="preserve"> </w:t>
      </w:r>
      <w:r>
        <w:t>the next couple of weeks. Reception and Y1 will ask for help from PTFA members if needed.</w:t>
      </w:r>
    </w:p>
    <w:p w14:paraId="5679A8DD" w14:textId="77777777" w:rsidR="003059DB" w:rsidRDefault="003059DB"/>
    <w:p w14:paraId="5F7D16A0" w14:textId="1BA6EC1B" w:rsidR="0019202F" w:rsidRPr="001A03BF" w:rsidRDefault="00691246">
      <w:pPr>
        <w:rPr>
          <w:b/>
          <w:bCs/>
        </w:rPr>
      </w:pPr>
      <w:r w:rsidRPr="001A03BF">
        <w:rPr>
          <w:b/>
          <w:bCs/>
        </w:rPr>
        <w:t>Dates for the diary:</w:t>
      </w:r>
      <w:r w:rsidR="001A03BF">
        <w:rPr>
          <w:b/>
          <w:bCs/>
        </w:rPr>
        <w:br/>
      </w:r>
      <w:r w:rsidR="0019202F">
        <w:t>Discos – 8</w:t>
      </w:r>
      <w:r w:rsidR="0019202F" w:rsidRPr="0019202F">
        <w:rPr>
          <w:vertAlign w:val="superscript"/>
        </w:rPr>
        <w:t>th</w:t>
      </w:r>
      <w:r w:rsidR="0019202F">
        <w:t xml:space="preserve"> November, 17</w:t>
      </w:r>
      <w:r w:rsidR="0019202F" w:rsidRPr="0019202F">
        <w:rPr>
          <w:vertAlign w:val="superscript"/>
        </w:rPr>
        <w:t>th</w:t>
      </w:r>
      <w:r w:rsidR="0019202F">
        <w:t xml:space="preserve"> January, 13</w:t>
      </w:r>
      <w:r w:rsidR="0019202F" w:rsidRPr="0019202F">
        <w:rPr>
          <w:vertAlign w:val="superscript"/>
        </w:rPr>
        <w:t>th</w:t>
      </w:r>
      <w:r w:rsidR="0019202F">
        <w:t xml:space="preserve"> March</w:t>
      </w:r>
      <w:r w:rsidR="0019202F">
        <w:br/>
        <w:t>Christmas Fayre – 30</w:t>
      </w:r>
      <w:r w:rsidR="0019202F" w:rsidRPr="0019202F">
        <w:rPr>
          <w:vertAlign w:val="superscript"/>
        </w:rPr>
        <w:t>th</w:t>
      </w:r>
      <w:r w:rsidR="0019202F">
        <w:t xml:space="preserve"> November</w:t>
      </w:r>
      <w:r w:rsidR="0019202F">
        <w:br/>
        <w:t>Family quiz – Date tbc in December</w:t>
      </w:r>
      <w:r w:rsidR="0019202F">
        <w:br/>
        <w:t>Quiz – date tbc in February</w:t>
      </w:r>
      <w:r w:rsidR="0019202F">
        <w:br/>
        <w:t>Bingo – date tbc in April</w:t>
      </w:r>
      <w:r w:rsidR="003059DB">
        <w:br/>
        <w:t>School community event – picnic or walk and cream tea  - date tbc in May</w:t>
      </w:r>
      <w:r w:rsidR="0019202F">
        <w:br/>
        <w:t>Summer Fete – 10</w:t>
      </w:r>
      <w:r w:rsidR="0019202F" w:rsidRPr="0019202F">
        <w:rPr>
          <w:vertAlign w:val="superscript"/>
        </w:rPr>
        <w:t>th</w:t>
      </w:r>
      <w:r w:rsidR="0019202F">
        <w:t xml:space="preserve"> July</w:t>
      </w:r>
    </w:p>
    <w:p w14:paraId="5CD9F34E" w14:textId="77777777" w:rsidR="003059DB" w:rsidRDefault="003059DB"/>
    <w:p w14:paraId="30B3B7A8" w14:textId="7616EB8E" w:rsidR="003059DB" w:rsidRPr="001A03BF" w:rsidRDefault="00691246">
      <w:pPr>
        <w:rPr>
          <w:b/>
          <w:bCs/>
        </w:rPr>
      </w:pPr>
      <w:r w:rsidRPr="001A03BF">
        <w:rPr>
          <w:b/>
          <w:bCs/>
        </w:rPr>
        <w:t>Funding Requests</w:t>
      </w:r>
      <w:r w:rsidR="001A03BF">
        <w:rPr>
          <w:b/>
          <w:bCs/>
        </w:rPr>
        <w:br/>
      </w:r>
      <w:r>
        <w:t xml:space="preserve">Nursery put together funding requests for various areas within the Nursery that need updating or improving. We discussed this in the meeting as it was quite a large amount we talked about ideas of extra fund raising such as </w:t>
      </w:r>
      <w:proofErr w:type="spellStart"/>
      <w:r>
        <w:t>smartie</w:t>
      </w:r>
      <w:proofErr w:type="spellEnd"/>
      <w:r>
        <w:t xml:space="preserve"> tubes and teddy bears picnic. </w:t>
      </w:r>
    </w:p>
    <w:p w14:paraId="7999798D" w14:textId="77777777" w:rsidR="00691246" w:rsidRDefault="00691246">
      <w:r>
        <w:t xml:space="preserve">Steph suggested the pennies in a jar idea and Sarah R will liaise with David P regarding this. </w:t>
      </w:r>
    </w:p>
    <w:p w14:paraId="0FD9080B" w14:textId="77777777" w:rsidR="003059DB" w:rsidRDefault="003059DB"/>
    <w:p w14:paraId="345C1652" w14:textId="71D27B74" w:rsidR="003059DB" w:rsidRPr="001A03BF" w:rsidRDefault="003059DB">
      <w:pPr>
        <w:rPr>
          <w:b/>
          <w:bCs/>
        </w:rPr>
      </w:pPr>
      <w:r w:rsidRPr="001A03BF">
        <w:rPr>
          <w:b/>
          <w:bCs/>
        </w:rPr>
        <w:t xml:space="preserve">AOB </w:t>
      </w:r>
      <w:r w:rsidR="001A03BF">
        <w:rPr>
          <w:b/>
          <w:bCs/>
        </w:rPr>
        <w:br/>
      </w:r>
      <w:r>
        <w:t>Sarah R pointed out that the cupboard is again in need of a good tidy and needs re-stocking</w:t>
      </w:r>
    </w:p>
    <w:p w14:paraId="4BD116B0" w14:textId="77777777" w:rsidR="003059DB" w:rsidRDefault="003059DB"/>
    <w:sectPr w:rsidR="003059DB" w:rsidSect="001A03BF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FE"/>
    <w:rsid w:val="000D44B9"/>
    <w:rsid w:val="000E32CF"/>
    <w:rsid w:val="00126DAF"/>
    <w:rsid w:val="001311B1"/>
    <w:rsid w:val="00184F9D"/>
    <w:rsid w:val="00187C3A"/>
    <w:rsid w:val="0019202F"/>
    <w:rsid w:val="001A03BF"/>
    <w:rsid w:val="001B77BA"/>
    <w:rsid w:val="001D151D"/>
    <w:rsid w:val="00203BE5"/>
    <w:rsid w:val="00231A39"/>
    <w:rsid w:val="00260DFE"/>
    <w:rsid w:val="0028113C"/>
    <w:rsid w:val="002A4FC5"/>
    <w:rsid w:val="002C7591"/>
    <w:rsid w:val="003059DB"/>
    <w:rsid w:val="003677A2"/>
    <w:rsid w:val="003708B8"/>
    <w:rsid w:val="00463E6D"/>
    <w:rsid w:val="004D6987"/>
    <w:rsid w:val="00514264"/>
    <w:rsid w:val="00530853"/>
    <w:rsid w:val="005B672A"/>
    <w:rsid w:val="005C2E64"/>
    <w:rsid w:val="00672A58"/>
    <w:rsid w:val="00691246"/>
    <w:rsid w:val="006C3730"/>
    <w:rsid w:val="00712C1F"/>
    <w:rsid w:val="007173A9"/>
    <w:rsid w:val="007650BA"/>
    <w:rsid w:val="0079125B"/>
    <w:rsid w:val="007E17E7"/>
    <w:rsid w:val="00815111"/>
    <w:rsid w:val="008C5ACC"/>
    <w:rsid w:val="008D1117"/>
    <w:rsid w:val="00934592"/>
    <w:rsid w:val="009721E1"/>
    <w:rsid w:val="009932E0"/>
    <w:rsid w:val="00A150AF"/>
    <w:rsid w:val="00A23180"/>
    <w:rsid w:val="00C0510E"/>
    <w:rsid w:val="00C06EA5"/>
    <w:rsid w:val="00C1216B"/>
    <w:rsid w:val="00C5767D"/>
    <w:rsid w:val="00C85687"/>
    <w:rsid w:val="00CC769B"/>
    <w:rsid w:val="00CD2EAC"/>
    <w:rsid w:val="00D23D14"/>
    <w:rsid w:val="00D249FF"/>
    <w:rsid w:val="00D2787A"/>
    <w:rsid w:val="00D57496"/>
    <w:rsid w:val="00D57CF9"/>
    <w:rsid w:val="00DC2295"/>
    <w:rsid w:val="00DC3B6F"/>
    <w:rsid w:val="00E533F3"/>
    <w:rsid w:val="00ED0631"/>
    <w:rsid w:val="00FA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6D40"/>
  <w15:docId w15:val="{EDC0F1E8-0836-4AEE-B773-50920524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3F3"/>
    <w:rPr>
      <w:color w:val="808080"/>
    </w:rPr>
  </w:style>
  <w:style w:type="table" w:styleId="TableGrid">
    <w:name w:val="Table Grid"/>
    <w:basedOn w:val="TableNormal"/>
    <w:uiPriority w:val="39"/>
    <w:rsid w:val="005B6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Anderson</dc:creator>
  <cp:lastModifiedBy>Nikola Croft</cp:lastModifiedBy>
  <cp:revision>2</cp:revision>
  <dcterms:created xsi:type="dcterms:W3CDTF">2019-10-02T18:51:00Z</dcterms:created>
  <dcterms:modified xsi:type="dcterms:W3CDTF">2019-10-02T18:51:00Z</dcterms:modified>
</cp:coreProperties>
</file>